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0061D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B0061D" w:rsidTr="00E1227F">
        <w:tc>
          <w:tcPr>
            <w:tcW w:w="1984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B0061D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B0061D">
              <w:rPr>
                <w:rFonts w:ascii="Raleway" w:hAnsi="Raleway" w:cs="Times New Roman"/>
                <w:sz w:val="22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B00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0061D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B00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0061D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B0061D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011984">
              <w:rPr>
                <w:rFonts w:ascii="Raleway" w:hAnsi="Raleway" w:cs="Times New Roman"/>
                <w:b/>
                <w:sz w:val="22"/>
                <w:szCs w:val="22"/>
              </w:rPr>
              <w:t>Муниципальное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 xml:space="preserve">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B0061D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714"/>
        <w:gridCol w:w="4529"/>
      </w:tblGrid>
      <w:tr w:rsidR="00ED4F3D" w:rsidRPr="00D963CA" w:rsidTr="00B0061D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714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529" w:type="dxa"/>
            <w:shd w:val="clear" w:color="auto" w:fill="F2F2F2" w:themeFill="background1" w:themeFillShade="F2"/>
            <w:vAlign w:val="center"/>
          </w:tcPr>
          <w:p w:rsidR="00ED4F3D" w:rsidRPr="00D963CA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D963CA" w:rsidTr="00B0061D">
        <w:tc>
          <w:tcPr>
            <w:tcW w:w="1668" w:type="dxa"/>
          </w:tcPr>
          <w:p w:rsidR="0059466E" w:rsidRPr="00D963CA" w:rsidRDefault="007069AF" w:rsidP="0059466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УК-11</w:t>
            </w:r>
          </w:p>
        </w:tc>
        <w:tc>
          <w:tcPr>
            <w:tcW w:w="3714" w:type="dxa"/>
          </w:tcPr>
          <w:p w:rsidR="0059466E" w:rsidRPr="00B0061D" w:rsidRDefault="001E7BFE" w:rsidP="00B0061D">
            <w:pPr>
              <w:spacing w:after="0" w:line="240" w:lineRule="auto"/>
              <w:ind w:firstLine="34"/>
              <w:jc w:val="left"/>
              <w:rPr>
                <w:rStyle w:val="fontstyle01"/>
                <w:rFonts w:ascii="Raleway" w:hAnsi="Raleway" w:cstheme="minorBidi"/>
                <w:color w:val="auto"/>
                <w:sz w:val="20"/>
                <w:szCs w:val="20"/>
              </w:rPr>
            </w:pPr>
            <w:proofErr w:type="gramStart"/>
            <w:r w:rsidRPr="00D963CA">
              <w:rPr>
                <w:rFonts w:ascii="Raleway" w:hAnsi="Raleway"/>
                <w:sz w:val="20"/>
                <w:szCs w:val="20"/>
              </w:rPr>
              <w:t>Способен</w:t>
            </w:r>
            <w:proofErr w:type="gramEnd"/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формировать нетерпимое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отношение к проявлениям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экстремизма, терроризма,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коррупционному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поведению и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противодействовать им в профессиональной деятельности</w:t>
            </w:r>
          </w:p>
        </w:tc>
        <w:tc>
          <w:tcPr>
            <w:tcW w:w="4529" w:type="dxa"/>
          </w:tcPr>
          <w:p w:rsidR="001E7BFE" w:rsidRPr="00D963CA" w:rsidRDefault="001E7BFE" w:rsidP="00462FE7">
            <w:pPr>
              <w:pStyle w:val="Default"/>
              <w:ind w:firstLine="34"/>
              <w:rPr>
                <w:rFonts w:ascii="Raleway" w:hAnsi="Raleway"/>
                <w:sz w:val="20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ИУК-11.1. Демонстрирует знания основ правовых норм о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D963CA">
              <w:rPr>
                <w:rFonts w:ascii="Raleway" w:hAnsi="Raleway"/>
                <w:sz w:val="20"/>
                <w:szCs w:val="20"/>
              </w:rPr>
              <w:t>противоде</w:t>
            </w:r>
            <w:r w:rsidR="00462FE7">
              <w:rPr>
                <w:rFonts w:ascii="Raleway" w:hAnsi="Raleway"/>
                <w:sz w:val="20"/>
                <w:szCs w:val="20"/>
              </w:rPr>
              <w:t xml:space="preserve">йствии проявлениям экстремизма, </w:t>
            </w:r>
            <w:r w:rsidRPr="00D963CA">
              <w:rPr>
                <w:rFonts w:ascii="Raleway" w:hAnsi="Raleway"/>
                <w:sz w:val="20"/>
                <w:szCs w:val="20"/>
              </w:rPr>
              <w:t xml:space="preserve">терроризма, коррупционному поведению. </w:t>
            </w:r>
          </w:p>
          <w:p w:rsidR="0059466E" w:rsidRPr="00D963CA" w:rsidRDefault="001E7BFE" w:rsidP="001E7BFE">
            <w:pPr>
              <w:pStyle w:val="Default"/>
              <w:ind w:firstLine="34"/>
              <w:rPr>
                <w:rFonts w:ascii="Raleway" w:hAnsi="Raleway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ИУК-11.2. Использует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</w:t>
            </w:r>
          </w:p>
        </w:tc>
      </w:tr>
      <w:tr w:rsidR="001E7BFE" w:rsidRPr="0059466E" w:rsidTr="00B0061D">
        <w:tc>
          <w:tcPr>
            <w:tcW w:w="1668" w:type="dxa"/>
          </w:tcPr>
          <w:p w:rsidR="001E7BFE" w:rsidRPr="00D963CA" w:rsidRDefault="001E7BFE" w:rsidP="007069A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D963CA">
              <w:rPr>
                <w:rFonts w:ascii="Raleway" w:hAnsi="Raleway"/>
                <w:sz w:val="20"/>
                <w:szCs w:val="20"/>
              </w:rPr>
              <w:t>ОПК-3</w:t>
            </w:r>
          </w:p>
        </w:tc>
        <w:tc>
          <w:tcPr>
            <w:tcW w:w="3714" w:type="dxa"/>
          </w:tcPr>
          <w:p w:rsidR="001E7BFE" w:rsidRPr="00D963CA" w:rsidRDefault="001E7BFE" w:rsidP="00B0061D">
            <w:pPr>
              <w:spacing w:after="0" w:line="240" w:lineRule="auto"/>
              <w:ind w:firstLine="34"/>
              <w:jc w:val="left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D963CA">
              <w:rPr>
                <w:rFonts w:ascii="Raleway" w:hAnsi="Raleway"/>
                <w:sz w:val="20"/>
                <w:szCs w:val="20"/>
              </w:rPr>
              <w:t>Способен</w:t>
            </w:r>
            <w:proofErr w:type="gramEnd"/>
            <w:r w:rsidRPr="00D963CA">
              <w:rPr>
                <w:rFonts w:ascii="Raleway" w:hAnsi="Raleway"/>
                <w:sz w:val="20"/>
                <w:szCs w:val="20"/>
              </w:rPr>
              <w:t xml:space="preserve"> </w:t>
            </w:r>
            <w:r w:rsidR="00B0061D">
              <w:rPr>
                <w:rFonts w:ascii="Raleway" w:hAnsi="Raleway"/>
                <w:sz w:val="20"/>
                <w:szCs w:val="20"/>
              </w:rPr>
              <w:t>анализировать и прим</w:t>
            </w:r>
            <w:r w:rsidR="00462FE7">
              <w:rPr>
                <w:rFonts w:ascii="Raleway" w:hAnsi="Raleway"/>
                <w:sz w:val="20"/>
                <w:szCs w:val="20"/>
              </w:rPr>
              <w:t xml:space="preserve">енять нормы </w:t>
            </w:r>
            <w:r w:rsidRPr="00D963CA">
              <w:rPr>
                <w:rFonts w:ascii="Raleway" w:hAnsi="Raleway"/>
                <w:sz w:val="20"/>
                <w:szCs w:val="20"/>
              </w:rPr>
              <w:t>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4529" w:type="dxa"/>
          </w:tcPr>
          <w:p w:rsidR="001E7BFE" w:rsidRPr="001E7BFE" w:rsidRDefault="00011984" w:rsidP="00011984">
            <w:pPr>
              <w:pStyle w:val="Default"/>
              <w:ind w:firstLine="34"/>
              <w:rPr>
                <w:rFonts w:ascii="Raleway" w:hAnsi="Raleway"/>
                <w:sz w:val="20"/>
                <w:szCs w:val="20"/>
              </w:rPr>
            </w:pPr>
            <w:r w:rsidRPr="00011984">
              <w:rPr>
                <w:rFonts w:ascii="Raleway" w:hAnsi="Raleway"/>
                <w:sz w:val="20"/>
                <w:szCs w:val="20"/>
              </w:rPr>
              <w:t xml:space="preserve">ИОПК-3.3. </w:t>
            </w:r>
            <w:proofErr w:type="gramStart"/>
            <w:r w:rsidRPr="00011984">
              <w:rPr>
                <w:rFonts w:ascii="Raleway" w:hAnsi="Raleway"/>
                <w:sz w:val="20"/>
                <w:szCs w:val="20"/>
              </w:rPr>
              <w:t>Анализирует и применяет</w:t>
            </w:r>
            <w:proofErr w:type="gramEnd"/>
            <w:r w:rsidRPr="00011984">
              <w:rPr>
                <w:rFonts w:ascii="Raleway" w:hAnsi="Raleway"/>
                <w:sz w:val="20"/>
                <w:szCs w:val="20"/>
              </w:rPr>
              <w:t xml:space="preserve"> нормы служебного права в профессиона</w:t>
            </w:r>
            <w:r w:rsidR="00B0061D">
              <w:rPr>
                <w:rFonts w:ascii="Raleway" w:hAnsi="Raleway"/>
                <w:sz w:val="20"/>
                <w:szCs w:val="20"/>
              </w:rPr>
              <w:t xml:space="preserve">льной деятельности на основе </w:t>
            </w:r>
            <w:r w:rsidRPr="00011984">
              <w:rPr>
                <w:rFonts w:ascii="Raleway" w:hAnsi="Raleway"/>
                <w:sz w:val="20"/>
                <w:szCs w:val="20"/>
              </w:rPr>
              <w:t>правоприменительной практики.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r w:rsidRPr="00E12CE3">
        <w:rPr>
          <w:rFonts w:ascii="Raleway" w:hAnsi="Raleway"/>
          <w:sz w:val="22"/>
          <w:szCs w:val="22"/>
        </w:rPr>
        <w:t>обучающийся</w:t>
      </w:r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7069AF" w:rsidRDefault="007069AF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7069AF">
        <w:rPr>
          <w:rFonts w:ascii="Raleway" w:hAnsi="Raleway"/>
          <w:sz w:val="22"/>
          <w:szCs w:val="22"/>
        </w:rPr>
        <w:t>- навыками профессионального взаимодействия на основе нетерпимого отношения к проявлениям экстремизма, терроризма, коррупционному поведению</w:t>
      </w:r>
      <w:r>
        <w:rPr>
          <w:rFonts w:ascii="Raleway" w:hAnsi="Raleway"/>
          <w:sz w:val="22"/>
          <w:szCs w:val="22"/>
        </w:rPr>
        <w:t>;</w:t>
      </w:r>
    </w:p>
    <w:p w:rsidR="00011984" w:rsidRDefault="00011984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011984">
        <w:rPr>
          <w:rFonts w:ascii="Raleway" w:hAnsi="Raleway"/>
          <w:sz w:val="22"/>
          <w:szCs w:val="22"/>
        </w:rPr>
        <w:t>- навыками анализа различных правовых явлений, юридических фактов, правовых норм и правовых отношений, объектов профессиональной деятельности на основе правоприменительной практики.</w:t>
      </w:r>
    </w:p>
    <w:p w:rsidR="002036DC" w:rsidRPr="00883D4F" w:rsidRDefault="002036DC" w:rsidP="00D963C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1E7BFE" w:rsidRPr="00462FE7" w:rsidRDefault="001E7BFE" w:rsidP="00D963C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использовать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профессиональной;</w:t>
      </w:r>
    </w:p>
    <w:p w:rsidR="001E7BFE" w:rsidRPr="00462FE7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предупреждать и разрешать конфликтные ситуации при взаимодействии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институтов гражданского общества, средств массовой коммуникации;</w:t>
      </w:r>
    </w:p>
    <w:p w:rsid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формировать нетерпимое отнош</w:t>
      </w:r>
      <w:r w:rsidR="007069AF" w:rsidRPr="00462FE7">
        <w:rPr>
          <w:rFonts w:ascii="Raleway" w:eastAsia="Times New Roman" w:hAnsi="Raleway" w:cs="Times New Roman"/>
          <w:sz w:val="22"/>
          <w:szCs w:val="22"/>
        </w:rPr>
        <w:t>ение к коррупционному поведению;</w:t>
      </w:r>
    </w:p>
    <w:p w:rsidR="00462FE7" w:rsidRPr="00462FE7" w:rsidRDefault="00462FE7" w:rsidP="00462FE7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 xml:space="preserve">- ориентироваться в правовой системе России, в действующем законодательстве по вопросам местного самоуправления;   </w:t>
      </w:r>
    </w:p>
    <w:p w:rsidR="00462FE7" w:rsidRPr="00462FE7" w:rsidRDefault="00462FE7" w:rsidP="00462FE7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 xml:space="preserve">- анализировать, </w:t>
      </w:r>
      <w:proofErr w:type="gramStart"/>
      <w:r w:rsidRPr="00462FE7">
        <w:rPr>
          <w:rFonts w:ascii="Raleway" w:eastAsia="Times New Roman" w:hAnsi="Raleway" w:cs="Times New Roman"/>
          <w:sz w:val="22"/>
          <w:szCs w:val="22"/>
        </w:rPr>
        <w:t>толковать и правильно применять</w:t>
      </w:r>
      <w:proofErr w:type="gramEnd"/>
      <w:r w:rsidRPr="00462FE7">
        <w:rPr>
          <w:rFonts w:ascii="Raleway" w:eastAsia="Times New Roman" w:hAnsi="Raleway" w:cs="Times New Roman"/>
          <w:sz w:val="22"/>
          <w:szCs w:val="22"/>
        </w:rPr>
        <w:t xml:space="preserve"> правовые нормы, принимать решения и совершать юридические действия в точном соответствии с законом; </w:t>
      </w:r>
    </w:p>
    <w:p w:rsidR="00462FE7" w:rsidRPr="00462FE7" w:rsidRDefault="00462FE7" w:rsidP="00462FE7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 xml:space="preserve">- анализировать юридические факты и возникающие в связи с ними правовые отношения; </w:t>
      </w:r>
    </w:p>
    <w:p w:rsidR="00462FE7" w:rsidRPr="00462FE7" w:rsidRDefault="00462FE7" w:rsidP="00462FE7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 xml:space="preserve">- применять нормы конституционного, административного и служебного права в профессиональной деятельности; </w:t>
      </w:r>
    </w:p>
    <w:p w:rsidR="00462FE7" w:rsidRPr="00462FE7" w:rsidRDefault="00462FE7" w:rsidP="00462FE7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работать с законодательством, судебными решениями, правоприменительной практикой</w:t>
      </w:r>
    </w:p>
    <w:p w:rsidR="002036DC" w:rsidRPr="00462FE7" w:rsidRDefault="002036DC" w:rsidP="00011984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462FE7">
        <w:rPr>
          <w:rFonts w:ascii="Raleway" w:hAnsi="Raleway"/>
          <w:b/>
          <w:sz w:val="22"/>
          <w:szCs w:val="22"/>
        </w:rPr>
        <w:t>знать:</w:t>
      </w:r>
    </w:p>
    <w:p w:rsidR="00011984" w:rsidRPr="00462FE7" w:rsidRDefault="00011984" w:rsidP="00462FE7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правовые основы и способы противодействия прояв</w:t>
      </w:r>
      <w:r w:rsidR="00462FE7">
        <w:rPr>
          <w:rFonts w:ascii="Raleway" w:eastAsia="Times New Roman" w:hAnsi="Raleway" w:cs="Times New Roman"/>
          <w:sz w:val="22"/>
          <w:szCs w:val="22"/>
        </w:rPr>
        <w:t xml:space="preserve">лениям экстремизма, терроризма, </w:t>
      </w:r>
      <w:r w:rsidRPr="00462FE7">
        <w:rPr>
          <w:rFonts w:ascii="Raleway" w:eastAsia="Times New Roman" w:hAnsi="Raleway" w:cs="Times New Roman"/>
          <w:sz w:val="22"/>
          <w:szCs w:val="22"/>
        </w:rPr>
        <w:t>коррупционному поведению и противодействия им в профессиональной деятельности;</w:t>
      </w:r>
    </w:p>
    <w:p w:rsidR="00011984" w:rsidRPr="00462FE7" w:rsidRDefault="00011984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правила общественного и профессионального взаимодействия на основе нетерпимого отношения к проявлениям экстремизма, терроризма, коррупционному поведению;</w:t>
      </w:r>
    </w:p>
    <w:p w:rsidR="00011984" w:rsidRPr="00462FE7" w:rsidRDefault="00D963CA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 xml:space="preserve">- </w:t>
      </w:r>
      <w:r w:rsidR="00011984" w:rsidRPr="00462FE7">
        <w:rPr>
          <w:rFonts w:ascii="Raleway" w:eastAsia="Times New Roman" w:hAnsi="Raleway" w:cs="Times New Roman"/>
          <w:sz w:val="22"/>
          <w:szCs w:val="22"/>
        </w:rPr>
        <w:t>систему властных отношений, государственно-политическую организацию общества;</w:t>
      </w:r>
    </w:p>
    <w:p w:rsidR="00011984" w:rsidRPr="00462FE7" w:rsidRDefault="00011984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основные принципы развития и функционирования местной власти; органов государства и местного самоуправления в России;</w:t>
      </w:r>
    </w:p>
    <w:p w:rsidR="00011984" w:rsidRPr="00462FE7" w:rsidRDefault="00011984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lastRenderedPageBreak/>
        <w:t>- особенности организации и функционирования системы органов государства и местного самоуправления в России;</w:t>
      </w:r>
    </w:p>
    <w:p w:rsidR="00011984" w:rsidRPr="00462FE7" w:rsidRDefault="00011984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институты, принципы, нормы, действие которых призвано обеспечить функционирование общества, взаимоотношения  между людьми, обществом и государством;</w:t>
      </w:r>
    </w:p>
    <w:p w:rsidR="0059466E" w:rsidRPr="00462FE7" w:rsidRDefault="00011984" w:rsidP="00011984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462FE7">
        <w:rPr>
          <w:rFonts w:ascii="Raleway" w:eastAsia="Times New Roman" w:hAnsi="Raleway" w:cs="Times New Roman"/>
          <w:sz w:val="22"/>
          <w:szCs w:val="22"/>
        </w:rPr>
        <w:t>- сущность и содержание основных понятий и категорий, институтов, правовых статусов субъектов правоотношений в муниципальном праве.</w:t>
      </w:r>
    </w:p>
    <w:p w:rsidR="00011984" w:rsidRDefault="00011984" w:rsidP="00011984">
      <w:pPr>
        <w:widowControl w:val="0"/>
        <w:spacing w:after="0" w:line="240" w:lineRule="auto"/>
        <w:ind w:firstLine="709"/>
        <w:rPr>
          <w:rFonts w:ascii="Raleway" w:hAnsi="Raleway" w:cs="Times New Roman"/>
          <w:b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5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796"/>
        <w:gridCol w:w="1553"/>
      </w:tblGrid>
      <w:tr w:rsidR="00811E1A" w:rsidRPr="00C1308D" w:rsidTr="00EA1191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EA1191" w:rsidRDefault="00811E1A" w:rsidP="00B7505D">
            <w:pPr>
              <w:pStyle w:val="a8"/>
              <w:widowControl w:val="0"/>
              <w:spacing w:after="0" w:line="240" w:lineRule="auto"/>
              <w:ind w:left="0" w:firstLine="22"/>
              <w:jc w:val="center"/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</w:pPr>
            <w:r w:rsidRPr="00EA1191"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:rsidR="00811E1A" w:rsidRPr="00C1308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C1308D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C1308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1308D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:rsidR="00811E1A" w:rsidRPr="00C1308D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1308D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EA24F4" w:rsidRPr="006E450E" w:rsidTr="00EA1191">
        <w:trPr>
          <w:jc w:val="center"/>
        </w:trPr>
        <w:tc>
          <w:tcPr>
            <w:tcW w:w="704" w:type="dxa"/>
          </w:tcPr>
          <w:p w:rsidR="00EA24F4" w:rsidRPr="00462FE7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B7505D" w:rsidRPr="00462FE7" w:rsidRDefault="00011984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 w:cs="Times New Roman"/>
                <w:sz w:val="22"/>
                <w:szCs w:val="20"/>
              </w:rPr>
              <w:t>Тема 1. Понятие муниципального права. Муниципальное право в системе российского права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462FE7">
              <w:rPr>
                <w:rFonts w:ascii="Raleway" w:hAnsi="Raleway"/>
                <w:sz w:val="22"/>
                <w:szCs w:val="20"/>
              </w:rPr>
              <w:t>УК-11</w:t>
            </w:r>
          </w:p>
          <w:p w:rsidR="00EA24F4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462FE7">
              <w:rPr>
                <w:rFonts w:ascii="Raleway" w:hAnsi="Raleway"/>
                <w:sz w:val="22"/>
                <w:szCs w:val="20"/>
              </w:rPr>
              <w:t>ОПК-3</w:t>
            </w:r>
          </w:p>
        </w:tc>
      </w:tr>
      <w:tr w:rsidR="002E5002" w:rsidRPr="006E450E" w:rsidTr="00EA1191">
        <w:trPr>
          <w:jc w:val="center"/>
        </w:trPr>
        <w:tc>
          <w:tcPr>
            <w:tcW w:w="704" w:type="dxa"/>
            <w:vAlign w:val="center"/>
          </w:tcPr>
          <w:p w:rsidR="002E5002" w:rsidRPr="00462FE7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2E5002" w:rsidRPr="00462FE7" w:rsidRDefault="00011984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 w:cs="Times New Roman"/>
                <w:sz w:val="22"/>
                <w:szCs w:val="20"/>
              </w:rPr>
              <w:t>Тема 2. Источники муниципального права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462FE7">
              <w:rPr>
                <w:rFonts w:ascii="Raleway" w:hAnsi="Raleway"/>
                <w:sz w:val="22"/>
                <w:szCs w:val="20"/>
              </w:rPr>
              <w:t>УК-11</w:t>
            </w:r>
          </w:p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462FE7">
              <w:rPr>
                <w:rFonts w:ascii="Raleway" w:hAnsi="Raleway"/>
                <w:sz w:val="22"/>
                <w:szCs w:val="20"/>
              </w:rPr>
              <w:t>ОПК-3</w:t>
            </w:r>
          </w:p>
        </w:tc>
      </w:tr>
      <w:tr w:rsidR="002E5002" w:rsidRPr="006E450E" w:rsidTr="00EA1191">
        <w:trPr>
          <w:jc w:val="center"/>
        </w:trPr>
        <w:tc>
          <w:tcPr>
            <w:tcW w:w="704" w:type="dxa"/>
            <w:vAlign w:val="center"/>
          </w:tcPr>
          <w:p w:rsidR="002E5002" w:rsidRPr="00462FE7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2E5002" w:rsidRPr="00462FE7" w:rsidRDefault="00011984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 w:cs="Times New Roman"/>
                <w:sz w:val="22"/>
                <w:szCs w:val="20"/>
              </w:rPr>
              <w:t>Тема 3. Местное самоуправление как институт муниципального права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EA1191">
        <w:trPr>
          <w:jc w:val="center"/>
        </w:trPr>
        <w:tc>
          <w:tcPr>
            <w:tcW w:w="704" w:type="dxa"/>
            <w:vAlign w:val="center"/>
          </w:tcPr>
          <w:p w:rsidR="00EA24F4" w:rsidRPr="00462FE7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B7505D" w:rsidRPr="00462FE7" w:rsidRDefault="00011984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 w:cs="Times New Roman"/>
                <w:sz w:val="22"/>
                <w:szCs w:val="20"/>
              </w:rPr>
              <w:t>Тема 4. Организационно-правовые основы местного самоуправления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EA1191">
        <w:trPr>
          <w:trHeight w:val="265"/>
          <w:jc w:val="center"/>
        </w:trPr>
        <w:tc>
          <w:tcPr>
            <w:tcW w:w="704" w:type="dxa"/>
            <w:vAlign w:val="center"/>
          </w:tcPr>
          <w:p w:rsidR="00EA24F4" w:rsidRPr="00462FE7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  <w:p w:rsidR="00EA24F4" w:rsidRPr="00462FE7" w:rsidRDefault="00EA24F4" w:rsidP="00B7505D">
            <w:pPr>
              <w:widowControl w:val="0"/>
              <w:spacing w:after="0" w:line="240" w:lineRule="auto"/>
              <w:ind w:firstLine="22"/>
              <w:jc w:val="left"/>
              <w:rPr>
                <w:rFonts w:ascii="Raleway" w:hAnsi="Raleway" w:cs="Times New Roman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EA24F4" w:rsidRPr="00462FE7" w:rsidRDefault="00011984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/>
                <w:sz w:val="22"/>
                <w:szCs w:val="20"/>
              </w:rPr>
              <w:t>Тема 5. Предметы ведения и полномочия местного самоуправления (компетенция муниципальных образований)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C1308D" w:rsidTr="00EA1191">
        <w:trPr>
          <w:jc w:val="center"/>
        </w:trPr>
        <w:tc>
          <w:tcPr>
            <w:tcW w:w="704" w:type="dxa"/>
            <w:vAlign w:val="center"/>
          </w:tcPr>
          <w:p w:rsidR="00EA24F4" w:rsidRPr="00462FE7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B7505D" w:rsidRPr="00462FE7" w:rsidRDefault="00011984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462FE7">
              <w:rPr>
                <w:rFonts w:ascii="Raleway" w:hAnsi="Raleway" w:cs="Times New Roman"/>
                <w:sz w:val="22"/>
                <w:szCs w:val="20"/>
              </w:rPr>
              <w:t>Тема 6. Ответственность органов местного самоуправления и должностных лиц местного самоуправления. Контроль и надзор за их деятельностью</w:t>
            </w:r>
          </w:p>
        </w:tc>
        <w:tc>
          <w:tcPr>
            <w:tcW w:w="1553" w:type="dxa"/>
          </w:tcPr>
          <w:p w:rsidR="002E5002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462FE7" w:rsidRDefault="002E5002" w:rsidP="00B0061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462FE7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011984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462FE7" w:rsidRDefault="00462FE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462FE7" w:rsidRDefault="00462FE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462FE7" w:rsidRDefault="00462FE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462FE7" w:rsidRDefault="00462FE7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0061D" w:rsidRDefault="00B006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C6779C">
        <w:rPr>
          <w:rFonts w:ascii="Raleway" w:hAnsi="Raleway" w:cs="Times New Roman"/>
          <w:b/>
          <w:sz w:val="22"/>
          <w:szCs w:val="22"/>
        </w:rPr>
        <w:t>зачету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8109C5" w:rsidRPr="006E450E" w:rsidRDefault="00AD1AE8" w:rsidP="00151A60">
      <w:pPr>
        <w:pStyle w:val="a8"/>
        <w:spacing w:after="0" w:line="240" w:lineRule="auto"/>
        <w:ind w:left="0" w:firstLine="720"/>
        <w:rPr>
          <w:rFonts w:ascii="Raleway" w:eastAsiaTheme="minorHAnsi" w:hAnsi="Raleway"/>
          <w:b/>
          <w:sz w:val="22"/>
          <w:szCs w:val="22"/>
          <w:highlight w:val="yellow"/>
        </w:rPr>
      </w:pPr>
      <w:r w:rsidRPr="00AD1AE8">
        <w:rPr>
          <w:rFonts w:ascii="Raleway" w:eastAsiaTheme="minorHAnsi" w:hAnsi="Raleway"/>
          <w:b/>
          <w:sz w:val="22"/>
          <w:szCs w:val="22"/>
        </w:rPr>
        <w:t>УК-11. Способен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формировать нетерпимое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отношение к проявлениям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экстремизма, терроризма,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коррупционному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поведению и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противодействовать им в профессиональной деятельности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и предмет муниципального права России как комплексной отрасли права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Методы </w:t>
      </w:r>
      <w:proofErr w:type="spellStart"/>
      <w:r w:rsidRPr="00011984">
        <w:rPr>
          <w:rFonts w:ascii="Raleway" w:eastAsia="Times New Roman" w:hAnsi="Raleway" w:cs="Times New Roman"/>
          <w:sz w:val="22"/>
          <w:szCs w:val="22"/>
        </w:rPr>
        <w:t>муниципально</w:t>
      </w:r>
      <w:proofErr w:type="spellEnd"/>
      <w:r w:rsidRPr="00011984">
        <w:rPr>
          <w:rFonts w:ascii="Raleway" w:eastAsia="Times New Roman" w:hAnsi="Raleway" w:cs="Times New Roman"/>
          <w:sz w:val="22"/>
          <w:szCs w:val="22"/>
        </w:rPr>
        <w:t>-правового регулирования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Источники муниципального права 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Система муниципального права как отрасли права 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5.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Место муниципального права в правовой системе Российской Федерации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6.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Понятие, предмет и источники муниципального права как науки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7.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Понятие и основные виды </w:t>
      </w:r>
      <w:proofErr w:type="spellStart"/>
      <w:r w:rsidRPr="00011984">
        <w:rPr>
          <w:rFonts w:ascii="Raleway" w:eastAsia="Times New Roman" w:hAnsi="Raleway" w:cs="Times New Roman"/>
          <w:sz w:val="22"/>
          <w:szCs w:val="22"/>
        </w:rPr>
        <w:t>муниципально</w:t>
      </w:r>
      <w:proofErr w:type="spellEnd"/>
      <w:r w:rsidRPr="00011984">
        <w:rPr>
          <w:rFonts w:ascii="Raleway" w:eastAsia="Times New Roman" w:hAnsi="Raleway" w:cs="Times New Roman"/>
          <w:sz w:val="22"/>
          <w:szCs w:val="22"/>
        </w:rPr>
        <w:t>-правовых отношений.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8.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Особенности муниципальных отношений, составляющих предмет отрасли муниципального права. Комплексный характер муниципального права.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9.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Субъекты </w:t>
      </w:r>
      <w:proofErr w:type="spellStart"/>
      <w:r w:rsidRPr="00011984">
        <w:rPr>
          <w:rFonts w:ascii="Raleway" w:eastAsia="Times New Roman" w:hAnsi="Raleway" w:cs="Times New Roman"/>
          <w:sz w:val="22"/>
          <w:szCs w:val="22"/>
        </w:rPr>
        <w:t>муниципально</w:t>
      </w:r>
      <w:proofErr w:type="spellEnd"/>
      <w:r w:rsidRPr="00011984">
        <w:rPr>
          <w:rFonts w:ascii="Raleway" w:eastAsia="Times New Roman" w:hAnsi="Raleway" w:cs="Times New Roman"/>
          <w:sz w:val="22"/>
          <w:szCs w:val="22"/>
        </w:rPr>
        <w:t>-правовых отношений: понятие и виды.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10.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и классификация источников муниципального права.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11.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Общепризнанные принципы и нормы международного права, международные договоры Российской Федерации. Европейская хартия местного самоуправления.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12.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Конституция Российской Федерации. Федеральные законы, иные нормативные правовые акты федеральных органов государственной власти по вопросам местного самоуправления.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13.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Конституции (уставы) субъектов Российской Федерации. Законы и иные нормативные правовые акты субъектов Российской Федерации по вопросам местного самоуправления.</w:t>
      </w:r>
    </w:p>
    <w:p w:rsidR="00011984" w:rsidRP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14.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Постановления Конституционного Суда Российской Федерации, конституционных и уставных судов субъектов Российской Федерации как источник муниципального права.</w:t>
      </w:r>
    </w:p>
    <w:p w:rsidR="00C6779C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15.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Уставы муниципальных образований и иные муниципальные нормативные правовые акты.</w:t>
      </w:r>
    </w:p>
    <w:p w:rsidR="00011984" w:rsidRDefault="00011984" w:rsidP="00011984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981CD6" w:rsidRPr="00AD1AE8" w:rsidRDefault="00981CD6" w:rsidP="00C6779C">
      <w:pPr>
        <w:spacing w:after="0" w:line="240" w:lineRule="auto"/>
        <w:rPr>
          <w:rFonts w:ascii="Raleway" w:eastAsia="Times New Roman" w:hAnsi="Raleway" w:cs="Times New Roman"/>
          <w:b/>
          <w:sz w:val="22"/>
          <w:szCs w:val="22"/>
        </w:rPr>
      </w:pPr>
      <w:r w:rsidRPr="00AD1AE8">
        <w:rPr>
          <w:rFonts w:ascii="Raleway" w:eastAsia="Times New Roman" w:hAnsi="Raleway" w:cs="Times New Roman"/>
          <w:b/>
          <w:sz w:val="22"/>
          <w:szCs w:val="22"/>
        </w:rPr>
        <w:t>ОПК-3. 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16.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Договоры и соглашения, заключаемые муниципальными образованиями.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17.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Иные источники муниципального права.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18.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Многообразие подходов к понятию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19.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Принципы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20.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системы местного самоуправления и ее элементов.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21.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Формы прямого волеизъявления граждан и другие формы участия населения в осуществлении местного самоуправления (общая характеристика)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22.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Соотношение и взаимодействие государственной власти и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23.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Правовая основа местного самоуправления. Понятие и развитие правовой основы местного самоуправления. Федеральный, региональный и муниципальный уровни правового регулирования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24.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и развитие организационной основы местного самоуправления. Организационные формы осуществления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25.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территориальной основы местного самоуправления, виды муниципальных образований, состав их территории и границы.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26.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экономической основы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27.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Муниципальная собственность (муниципальное имущество)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lastRenderedPageBreak/>
        <w:t>28.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Полномочия органов государственной власти Российской Федерации и государственной власти субъектов Российской Федерации в области обеспечения финансовой и экономической самостоятельности местного самоуправления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29.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Финансовая основа местного самоуправления. Местные налоги. Местный бюджет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30.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Муниципальный заказ.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31.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предметов ведения местного самоуправления.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32.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 xml:space="preserve">Правовое регулирование предметов ведения   органов местного самоуправления.            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33.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Вопросы местного значения поселения, муниципального района, городского округа, внутригородского муниципального образования.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34.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Право органов местного самоуправления на решение вопросов, не отнесенных к вопросам местного значения.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35.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полномочий местного самоуправления и формы их реализации.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36.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Отдельные государственные полномочия, которыми могут наделяться законом органы местного самоуправления. Порядок наделения и осуществления органами местного самоуправления отдельных государственных полномочий.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37.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Полномочия органов местного самоуправления по решению вопросов местного значения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38.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и правовое регулирование компетенции органов местного самоуправления. Принципы правового регулирования полномочий органов местного самоуправления.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39.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Соотношение компетенции представительного органа муниципального образования и компетенции иных органов местного самоуправления. Исключительная компетенция представительного органа муниципального образования.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40.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Оценка эффективности деятельности органов местного самоуправления.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41.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Контроль и надзор за деятельностью органов местного самоуправления. Виды контроля и надзора за органами местного самоуправления и их должностными лицами.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42.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Понятие и виды юридической ответственности органов и должностных лиц местного самоуправления. Особенности уголовной, административной, дисциплинарной, гражданско-правовой ответственности органов и должностных лиц местного самоуправления.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43.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Конституционно-правовая ответственность представительного органа муниципального образования: основания и порядок реализации.</w:t>
      </w:r>
    </w:p>
    <w:p w:rsidR="00011984" w:rsidRP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44.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Конституционно-правовая ответственность главы муниципального образования и главы местной администрации: основания и порядок реализации.</w:t>
      </w:r>
    </w:p>
    <w:p w:rsidR="003231E0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011984">
        <w:rPr>
          <w:rFonts w:ascii="Raleway" w:eastAsia="Times New Roman" w:hAnsi="Raleway" w:cs="Times New Roman"/>
          <w:sz w:val="22"/>
          <w:szCs w:val="22"/>
        </w:rPr>
        <w:t>45.</w:t>
      </w:r>
      <w:r w:rsidRPr="00011984">
        <w:rPr>
          <w:rFonts w:ascii="Raleway" w:eastAsia="Times New Roman" w:hAnsi="Raleway" w:cs="Times New Roman"/>
          <w:sz w:val="22"/>
          <w:szCs w:val="22"/>
        </w:rPr>
        <w:tab/>
        <w:t>Обжалование в суд решений, принятых путем прямого волеизъявления граждан, решений и действий (бездействия) органов и должностных лиц местного самоуправления.</w:t>
      </w:r>
    </w:p>
    <w:p w:rsid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011984" w:rsidRDefault="00011984" w:rsidP="00011984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462185" w:rsidRPr="00462185" w:rsidRDefault="00462185" w:rsidP="00462185">
      <w:pPr>
        <w:widowControl w:val="0"/>
        <w:jc w:val="center"/>
        <w:rPr>
          <w:rFonts w:ascii="Raleway" w:hAnsi="Raleway"/>
          <w:b/>
          <w:sz w:val="22"/>
          <w:szCs w:val="22"/>
        </w:rPr>
      </w:pPr>
      <w:r w:rsidRPr="00462185">
        <w:rPr>
          <w:rFonts w:ascii="Raleway" w:hAnsi="Raleway"/>
          <w:b/>
          <w:sz w:val="22"/>
          <w:szCs w:val="22"/>
        </w:rPr>
        <w:t>Примерный тест для итогового тестирования: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1. Муниципальное управление – это деятельность органов</w:t>
      </w:r>
    </w:p>
    <w:p w:rsidR="00462185" w:rsidRPr="00462185" w:rsidRDefault="00462185" w:rsidP="00462185">
      <w:pPr>
        <w:numPr>
          <w:ilvl w:val="0"/>
          <w:numId w:val="49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 xml:space="preserve">местного самоуправления, </w:t>
      </w:r>
      <w:proofErr w:type="gramStart"/>
      <w:r w:rsidRPr="00462185">
        <w:rPr>
          <w:rFonts w:ascii="Raleway" w:hAnsi="Raleway"/>
          <w:sz w:val="22"/>
          <w:szCs w:val="22"/>
        </w:rPr>
        <w:t>направленная</w:t>
      </w:r>
      <w:proofErr w:type="gramEnd"/>
      <w:r w:rsidRPr="00462185">
        <w:rPr>
          <w:rFonts w:ascii="Raleway" w:hAnsi="Raleway"/>
          <w:sz w:val="22"/>
          <w:szCs w:val="22"/>
        </w:rPr>
        <w:t xml:space="preserve"> на удовлетворение местных интересов</w:t>
      </w:r>
    </w:p>
    <w:p w:rsidR="00462185" w:rsidRPr="00462185" w:rsidRDefault="00462185" w:rsidP="00462185">
      <w:pPr>
        <w:numPr>
          <w:ilvl w:val="0"/>
          <w:numId w:val="49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 xml:space="preserve">местного самоуправления, </w:t>
      </w:r>
      <w:proofErr w:type="gramStart"/>
      <w:r w:rsidRPr="00462185">
        <w:rPr>
          <w:rFonts w:ascii="Raleway" w:hAnsi="Raleway"/>
          <w:sz w:val="22"/>
          <w:szCs w:val="22"/>
        </w:rPr>
        <w:t>направленная</w:t>
      </w:r>
      <w:proofErr w:type="gramEnd"/>
      <w:r w:rsidRPr="00462185">
        <w:rPr>
          <w:rFonts w:ascii="Raleway" w:hAnsi="Raleway"/>
          <w:sz w:val="22"/>
          <w:szCs w:val="22"/>
        </w:rPr>
        <w:t xml:space="preserve"> на удовлетворение общественных потребностей</w:t>
      </w:r>
    </w:p>
    <w:p w:rsidR="00462185" w:rsidRPr="00462185" w:rsidRDefault="00462185" w:rsidP="00462185">
      <w:pPr>
        <w:numPr>
          <w:ilvl w:val="0"/>
          <w:numId w:val="49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судебной власти, защищающих права граждан на муниципальном уровне</w:t>
      </w:r>
    </w:p>
    <w:p w:rsidR="00462185" w:rsidRPr="00462185" w:rsidRDefault="00462185" w:rsidP="00462185">
      <w:pPr>
        <w:numPr>
          <w:ilvl w:val="0"/>
          <w:numId w:val="49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государственной власти, направленных на удовлетворение общественных интересов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2. Городское, сельское поселение, муниципальный район, городской округ, внутригородская территория города федерального значения – это</w:t>
      </w:r>
    </w:p>
    <w:p w:rsidR="00462185" w:rsidRPr="00462185" w:rsidRDefault="00462185" w:rsidP="00462185">
      <w:pPr>
        <w:numPr>
          <w:ilvl w:val="0"/>
          <w:numId w:val="48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муниципальное образование</w:t>
      </w:r>
    </w:p>
    <w:p w:rsidR="00462185" w:rsidRPr="00462185" w:rsidRDefault="00462185" w:rsidP="00462185">
      <w:pPr>
        <w:numPr>
          <w:ilvl w:val="0"/>
          <w:numId w:val="48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административно-территориальное образование</w:t>
      </w:r>
    </w:p>
    <w:p w:rsidR="00462185" w:rsidRPr="00462185" w:rsidRDefault="00462185" w:rsidP="00462185">
      <w:pPr>
        <w:numPr>
          <w:ilvl w:val="0"/>
          <w:numId w:val="48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территориальные единицы</w:t>
      </w:r>
    </w:p>
    <w:p w:rsidR="00462185" w:rsidRPr="00462185" w:rsidRDefault="00462185" w:rsidP="00462185">
      <w:pPr>
        <w:numPr>
          <w:ilvl w:val="0"/>
          <w:numId w:val="48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совет общественного самоуправления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lastRenderedPageBreak/>
        <w:t xml:space="preserve">3. Иностранные граждане, являющиеся частью местного населения, получают право избирать, быть избранными, участвовать в местных референдумах, если это будет закреплено </w:t>
      </w:r>
      <w:proofErr w:type="gramStart"/>
      <w:r w:rsidRPr="00462185">
        <w:rPr>
          <w:rFonts w:ascii="Raleway" w:hAnsi="Raleway"/>
          <w:sz w:val="22"/>
          <w:szCs w:val="22"/>
        </w:rPr>
        <w:t>в</w:t>
      </w:r>
      <w:proofErr w:type="gramEnd"/>
    </w:p>
    <w:p w:rsidR="00462185" w:rsidRPr="00462185" w:rsidRDefault="00462185" w:rsidP="00462185">
      <w:pPr>
        <w:numPr>
          <w:ilvl w:val="0"/>
          <w:numId w:val="47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в указе Президента РФ</w:t>
      </w:r>
    </w:p>
    <w:p w:rsidR="00462185" w:rsidRPr="00462185" w:rsidRDefault="00462185" w:rsidP="00462185">
      <w:pPr>
        <w:numPr>
          <w:ilvl w:val="0"/>
          <w:numId w:val="47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в международном договоре</w:t>
      </w:r>
    </w:p>
    <w:p w:rsidR="00462185" w:rsidRPr="00462185" w:rsidRDefault="00462185" w:rsidP="00462185">
      <w:pPr>
        <w:numPr>
          <w:ilvl w:val="0"/>
          <w:numId w:val="47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в Конституции РФ</w:t>
      </w:r>
    </w:p>
    <w:p w:rsidR="00462185" w:rsidRPr="00462185" w:rsidRDefault="00462185" w:rsidP="00462185">
      <w:pPr>
        <w:numPr>
          <w:ilvl w:val="0"/>
          <w:numId w:val="47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в Уставе МО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4. Согласно Конституции РФ, в систему государственных органов России НЕ входят</w:t>
      </w:r>
    </w:p>
    <w:p w:rsidR="00462185" w:rsidRPr="00462185" w:rsidRDefault="00462185" w:rsidP="00462185">
      <w:pPr>
        <w:numPr>
          <w:ilvl w:val="0"/>
          <w:numId w:val="46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органы местного самоуправления</w:t>
      </w:r>
    </w:p>
    <w:p w:rsidR="00462185" w:rsidRPr="00462185" w:rsidRDefault="00462185" w:rsidP="00462185">
      <w:pPr>
        <w:numPr>
          <w:ilvl w:val="0"/>
          <w:numId w:val="46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Министерство иностранных дел</w:t>
      </w:r>
    </w:p>
    <w:p w:rsidR="00462185" w:rsidRPr="00462185" w:rsidRDefault="00462185" w:rsidP="00462185">
      <w:pPr>
        <w:numPr>
          <w:ilvl w:val="0"/>
          <w:numId w:val="46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органы государственной власти субъектов РФ</w:t>
      </w:r>
    </w:p>
    <w:p w:rsidR="00462185" w:rsidRPr="00462185" w:rsidRDefault="00462185" w:rsidP="00462185">
      <w:pPr>
        <w:numPr>
          <w:ilvl w:val="0"/>
          <w:numId w:val="46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Федеральная миграционная служба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5. Источниками науки муниципального права НЕ могут быть названы</w:t>
      </w:r>
    </w:p>
    <w:p w:rsidR="00462185" w:rsidRPr="00462185" w:rsidRDefault="00462185" w:rsidP="00462185">
      <w:pPr>
        <w:numPr>
          <w:ilvl w:val="0"/>
          <w:numId w:val="45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семинары по проблемам местного самоуправления</w:t>
      </w:r>
    </w:p>
    <w:p w:rsidR="00462185" w:rsidRPr="00462185" w:rsidRDefault="00462185" w:rsidP="00462185">
      <w:pPr>
        <w:numPr>
          <w:ilvl w:val="0"/>
          <w:numId w:val="45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научные работы студентов по вопросам местного самоуправления</w:t>
      </w:r>
    </w:p>
    <w:p w:rsidR="00462185" w:rsidRPr="00462185" w:rsidRDefault="00462185" w:rsidP="00462185">
      <w:pPr>
        <w:numPr>
          <w:ilvl w:val="0"/>
          <w:numId w:val="45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беседа должностных лиц органов местного самоуправления</w:t>
      </w:r>
    </w:p>
    <w:p w:rsidR="00462185" w:rsidRPr="00462185" w:rsidRDefault="00462185" w:rsidP="00462185">
      <w:pPr>
        <w:numPr>
          <w:ilvl w:val="0"/>
          <w:numId w:val="45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акты Конституционного Суда России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6. Порядок управления муниципальной собственност</w:t>
      </w:r>
      <w:bookmarkStart w:id="0" w:name="_GoBack"/>
      <w:bookmarkEnd w:id="0"/>
      <w:r w:rsidRPr="00462185">
        <w:rPr>
          <w:rFonts w:ascii="Raleway" w:hAnsi="Raleway"/>
          <w:sz w:val="22"/>
          <w:szCs w:val="22"/>
        </w:rPr>
        <w:t>ью определяется</w:t>
      </w:r>
    </w:p>
    <w:p w:rsidR="00462185" w:rsidRPr="00462185" w:rsidRDefault="00462185" w:rsidP="00462185">
      <w:pPr>
        <w:numPr>
          <w:ilvl w:val="0"/>
          <w:numId w:val="44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федеральным законодательством</w:t>
      </w:r>
    </w:p>
    <w:p w:rsidR="00462185" w:rsidRPr="00462185" w:rsidRDefault="00462185" w:rsidP="00462185">
      <w:pPr>
        <w:numPr>
          <w:ilvl w:val="0"/>
          <w:numId w:val="44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главой муниципального образования</w:t>
      </w:r>
    </w:p>
    <w:p w:rsidR="00462185" w:rsidRPr="00462185" w:rsidRDefault="00462185" w:rsidP="00462185">
      <w:pPr>
        <w:numPr>
          <w:ilvl w:val="0"/>
          <w:numId w:val="44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законодательством субъектов Российской Федерации</w:t>
      </w:r>
    </w:p>
    <w:p w:rsidR="00462185" w:rsidRPr="00462185" w:rsidRDefault="00462185" w:rsidP="00462185">
      <w:pPr>
        <w:numPr>
          <w:ilvl w:val="0"/>
          <w:numId w:val="44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представительным органом местного самоуправления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7. Подчиненность одного муниципального образования другому в соответствии с действующим законодательством о местном самоуправлении</w:t>
      </w:r>
    </w:p>
    <w:p w:rsidR="00462185" w:rsidRPr="00462185" w:rsidRDefault="00462185" w:rsidP="00462185">
      <w:pPr>
        <w:numPr>
          <w:ilvl w:val="0"/>
          <w:numId w:val="43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допускается</w:t>
      </w:r>
    </w:p>
    <w:p w:rsidR="00462185" w:rsidRPr="00462185" w:rsidRDefault="00462185" w:rsidP="00462185">
      <w:pPr>
        <w:numPr>
          <w:ilvl w:val="0"/>
          <w:numId w:val="43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не допускается</w:t>
      </w:r>
    </w:p>
    <w:p w:rsidR="00462185" w:rsidRPr="00462185" w:rsidRDefault="00462185" w:rsidP="00462185">
      <w:pPr>
        <w:numPr>
          <w:ilvl w:val="0"/>
          <w:numId w:val="43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допускается в случаях, предусмотренных федеральным законодательством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8. Глава муниципального образования избирается</w:t>
      </w:r>
    </w:p>
    <w:p w:rsidR="00462185" w:rsidRPr="00462185" w:rsidRDefault="00462185" w:rsidP="00462185">
      <w:pPr>
        <w:numPr>
          <w:ilvl w:val="0"/>
          <w:numId w:val="42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из самых достойных граждан</w:t>
      </w:r>
    </w:p>
    <w:p w:rsidR="00462185" w:rsidRPr="00462185" w:rsidRDefault="00462185" w:rsidP="00462185">
      <w:pPr>
        <w:numPr>
          <w:ilvl w:val="0"/>
          <w:numId w:val="42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путём референдума</w:t>
      </w:r>
    </w:p>
    <w:p w:rsidR="00462185" w:rsidRPr="00462185" w:rsidRDefault="00462185" w:rsidP="00462185">
      <w:pPr>
        <w:numPr>
          <w:ilvl w:val="0"/>
          <w:numId w:val="42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представительным органом муниципального образования из своего состава</w:t>
      </w:r>
    </w:p>
    <w:p w:rsidR="00462185" w:rsidRPr="00462185" w:rsidRDefault="00462185" w:rsidP="00462185">
      <w:pPr>
        <w:numPr>
          <w:ilvl w:val="0"/>
          <w:numId w:val="42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путём муниципальных выборов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9. Императивный метод в муниципальном праве означает, что решения</w:t>
      </w:r>
    </w:p>
    <w:p w:rsidR="00462185" w:rsidRPr="00462185" w:rsidRDefault="00462185" w:rsidP="00462185">
      <w:pPr>
        <w:numPr>
          <w:ilvl w:val="0"/>
          <w:numId w:val="41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основываются на юридическом равенстве участников правоотношений</w:t>
      </w:r>
    </w:p>
    <w:p w:rsidR="00462185" w:rsidRPr="00462185" w:rsidRDefault="00462185" w:rsidP="00462185">
      <w:pPr>
        <w:numPr>
          <w:ilvl w:val="0"/>
          <w:numId w:val="41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proofErr w:type="gramStart"/>
      <w:r w:rsidRPr="00462185">
        <w:rPr>
          <w:rFonts w:ascii="Raleway" w:hAnsi="Raleway"/>
          <w:sz w:val="22"/>
          <w:szCs w:val="22"/>
        </w:rPr>
        <w:t>обязательны к исполнению всеми субъектами правоотношений, действующими в пределах границ муниципального образования</w:t>
      </w:r>
      <w:proofErr w:type="gramEnd"/>
    </w:p>
    <w:p w:rsidR="00462185" w:rsidRPr="00462185" w:rsidRDefault="00462185" w:rsidP="00462185">
      <w:pPr>
        <w:numPr>
          <w:ilvl w:val="0"/>
          <w:numId w:val="41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 xml:space="preserve">частично </w:t>
      </w:r>
      <w:proofErr w:type="gramStart"/>
      <w:r w:rsidRPr="00462185">
        <w:rPr>
          <w:rFonts w:ascii="Raleway" w:hAnsi="Raleway"/>
          <w:sz w:val="22"/>
          <w:szCs w:val="22"/>
        </w:rPr>
        <w:t>обязательны</w:t>
      </w:r>
      <w:proofErr w:type="gramEnd"/>
      <w:r w:rsidRPr="00462185">
        <w:rPr>
          <w:rFonts w:ascii="Raleway" w:hAnsi="Raleway"/>
          <w:sz w:val="22"/>
          <w:szCs w:val="22"/>
        </w:rPr>
        <w:t xml:space="preserve"> к исполнению</w:t>
      </w:r>
    </w:p>
    <w:p w:rsidR="00462185" w:rsidRPr="00462185" w:rsidRDefault="00462185" w:rsidP="00462185">
      <w:pPr>
        <w:numPr>
          <w:ilvl w:val="0"/>
          <w:numId w:val="41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 xml:space="preserve">не </w:t>
      </w:r>
      <w:proofErr w:type="gramStart"/>
      <w:r w:rsidRPr="00462185">
        <w:rPr>
          <w:rFonts w:ascii="Raleway" w:hAnsi="Raleway"/>
          <w:sz w:val="22"/>
          <w:szCs w:val="22"/>
        </w:rPr>
        <w:t>обязательны</w:t>
      </w:r>
      <w:proofErr w:type="gramEnd"/>
      <w:r w:rsidRPr="00462185">
        <w:rPr>
          <w:rFonts w:ascii="Raleway" w:hAnsi="Raleway"/>
          <w:sz w:val="22"/>
          <w:szCs w:val="22"/>
        </w:rPr>
        <w:t xml:space="preserve"> к исполнению</w:t>
      </w:r>
    </w:p>
    <w:p w:rsidR="00462185" w:rsidRPr="00462185" w:rsidRDefault="00462185" w:rsidP="00462185">
      <w:pPr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10. Предмет муниципального права – это</w:t>
      </w:r>
    </w:p>
    <w:p w:rsidR="00462185" w:rsidRPr="00462185" w:rsidRDefault="00462185" w:rsidP="00462185">
      <w:pPr>
        <w:numPr>
          <w:ilvl w:val="0"/>
          <w:numId w:val="40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совокупность общественных отношений, возникающих в муниципальном образовании</w:t>
      </w:r>
    </w:p>
    <w:p w:rsidR="00462185" w:rsidRPr="00462185" w:rsidRDefault="00462185" w:rsidP="00462185">
      <w:pPr>
        <w:numPr>
          <w:ilvl w:val="0"/>
          <w:numId w:val="40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круг общественных отношений, возникающих в процессе организации и   деятельности местного самоуправления в городских и сельских поселениях</w:t>
      </w:r>
    </w:p>
    <w:p w:rsidR="00462185" w:rsidRPr="00462185" w:rsidRDefault="00462185" w:rsidP="00462185">
      <w:pPr>
        <w:numPr>
          <w:ilvl w:val="0"/>
          <w:numId w:val="40"/>
        </w:numPr>
        <w:spacing w:after="0" w:line="240" w:lineRule="auto"/>
        <w:jc w:val="left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общественные отношения, возникающие вследствие совершения общественно опасного деяния на территории муниципального образования</w:t>
      </w:r>
    </w:p>
    <w:p w:rsidR="00A97EA1" w:rsidRPr="00462185" w:rsidRDefault="00462185" w:rsidP="00462185">
      <w:pPr>
        <w:spacing w:after="0" w:line="240" w:lineRule="auto"/>
        <w:rPr>
          <w:rFonts w:ascii="Raleway" w:hAnsi="Raleway"/>
          <w:sz w:val="22"/>
          <w:szCs w:val="22"/>
        </w:rPr>
      </w:pPr>
      <w:r w:rsidRPr="00462185">
        <w:rPr>
          <w:rFonts w:ascii="Raleway" w:hAnsi="Raleway"/>
          <w:sz w:val="22"/>
          <w:szCs w:val="22"/>
        </w:rPr>
        <w:t>совокупность общественных отношений, складывающихся в процессе  организации и деятельности исполнительной власти</w:t>
      </w:r>
    </w:p>
    <w:sectPr w:rsidR="00A97EA1" w:rsidRPr="00462185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A60" w:rsidRDefault="00151A60" w:rsidP="00EA36FF">
      <w:pPr>
        <w:spacing w:after="0" w:line="240" w:lineRule="auto"/>
      </w:pPr>
      <w:r>
        <w:separator/>
      </w:r>
    </w:p>
  </w:endnote>
  <w:endnote w:type="continuationSeparator" w:id="0">
    <w:p w:rsidR="00151A60" w:rsidRDefault="00151A60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151A60" w:rsidRDefault="00151A60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462185">
          <w:rPr>
            <w:rFonts w:ascii="Raleway" w:hAnsi="Raleway"/>
            <w:noProof/>
            <w:sz w:val="20"/>
            <w:szCs w:val="20"/>
          </w:rPr>
          <w:t>5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A60" w:rsidRDefault="00151A60" w:rsidP="00EA36FF">
      <w:pPr>
        <w:spacing w:after="0" w:line="240" w:lineRule="auto"/>
      </w:pPr>
      <w:r>
        <w:separator/>
      </w:r>
    </w:p>
  </w:footnote>
  <w:footnote w:type="continuationSeparator" w:id="0">
    <w:p w:rsidR="00151A60" w:rsidRDefault="00151A60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319"/>
    <w:multiLevelType w:val="hybridMultilevel"/>
    <w:tmpl w:val="CB28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28F2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F9D3512"/>
    <w:multiLevelType w:val="hybridMultilevel"/>
    <w:tmpl w:val="70A84FFA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902B9"/>
    <w:multiLevelType w:val="hybridMultilevel"/>
    <w:tmpl w:val="27CAE814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15F16E00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B1AFB"/>
    <w:multiLevelType w:val="hybridMultilevel"/>
    <w:tmpl w:val="72D84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E7389"/>
    <w:multiLevelType w:val="hybridMultilevel"/>
    <w:tmpl w:val="48126572"/>
    <w:lvl w:ilvl="0" w:tplc="0419000F">
      <w:start w:val="1"/>
      <w:numFmt w:val="decimal"/>
      <w:lvlText w:val="%1."/>
      <w:lvlJc w:val="left"/>
      <w:pPr>
        <w:ind w:left="-360" w:hanging="360"/>
      </w:p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>
    <w:nsid w:val="201E5625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2D74588"/>
    <w:multiLevelType w:val="hybridMultilevel"/>
    <w:tmpl w:val="4F5CCD28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A68CF"/>
    <w:multiLevelType w:val="hybridMultilevel"/>
    <w:tmpl w:val="432A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6E3B00"/>
    <w:multiLevelType w:val="hybridMultilevel"/>
    <w:tmpl w:val="0E5E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4DC91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A35D1C"/>
    <w:multiLevelType w:val="hybridMultilevel"/>
    <w:tmpl w:val="539AA5A8"/>
    <w:lvl w:ilvl="0" w:tplc="33B6531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C71A35"/>
    <w:multiLevelType w:val="hybridMultilevel"/>
    <w:tmpl w:val="CCBCE10A"/>
    <w:lvl w:ilvl="0" w:tplc="4C34CAE8">
      <w:start w:val="1"/>
      <w:numFmt w:val="decimal"/>
      <w:lvlText w:val="%1."/>
      <w:lvlJc w:val="left"/>
      <w:pPr>
        <w:ind w:left="1440" w:hanging="360"/>
      </w:pPr>
      <w:rPr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2796D8F"/>
    <w:multiLevelType w:val="hybridMultilevel"/>
    <w:tmpl w:val="06F08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272A2"/>
    <w:multiLevelType w:val="hybridMultilevel"/>
    <w:tmpl w:val="9FD0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5C13BB8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B87EA8"/>
    <w:multiLevelType w:val="hybridMultilevel"/>
    <w:tmpl w:val="69926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2F1E94"/>
    <w:multiLevelType w:val="hybridMultilevel"/>
    <w:tmpl w:val="BA02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E11DC4"/>
    <w:multiLevelType w:val="hybridMultilevel"/>
    <w:tmpl w:val="10D654AE"/>
    <w:lvl w:ilvl="0" w:tplc="241A712C">
      <w:numFmt w:val="bullet"/>
      <w:lvlText w:val="•"/>
      <w:lvlJc w:val="left"/>
      <w:pPr>
        <w:ind w:left="990" w:hanging="420"/>
      </w:pPr>
      <w:rPr>
        <w:rFonts w:ascii="Raleway" w:eastAsiaTheme="minorHAnsi" w:hAnsi="Raleway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7">
    <w:nsid w:val="4DB8536B"/>
    <w:multiLevelType w:val="hybridMultilevel"/>
    <w:tmpl w:val="20F83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F95E44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EC5023"/>
    <w:multiLevelType w:val="hybridMultilevel"/>
    <w:tmpl w:val="37F876B0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E96C4F"/>
    <w:multiLevelType w:val="hybridMultilevel"/>
    <w:tmpl w:val="E29C1C30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604ABC"/>
    <w:multiLevelType w:val="hybridMultilevel"/>
    <w:tmpl w:val="8DD83F5E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60BB3621"/>
    <w:multiLevelType w:val="hybridMultilevel"/>
    <w:tmpl w:val="9970F7FE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8E2EA3"/>
    <w:multiLevelType w:val="hybridMultilevel"/>
    <w:tmpl w:val="95D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28166A"/>
    <w:multiLevelType w:val="hybridMultilevel"/>
    <w:tmpl w:val="2DEAC0CA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34701D"/>
    <w:multiLevelType w:val="hybridMultilevel"/>
    <w:tmpl w:val="277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3D37A2"/>
    <w:multiLevelType w:val="hybridMultilevel"/>
    <w:tmpl w:val="033A08F6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3">
    <w:nsid w:val="7412365E"/>
    <w:multiLevelType w:val="hybridMultilevel"/>
    <w:tmpl w:val="CBDA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6B0E0E"/>
    <w:multiLevelType w:val="hybridMultilevel"/>
    <w:tmpl w:val="DA8E1084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B9736C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28"/>
  </w:num>
  <w:num w:numId="4">
    <w:abstractNumId w:val="21"/>
  </w:num>
  <w:num w:numId="5">
    <w:abstractNumId w:val="18"/>
  </w:num>
  <w:num w:numId="6">
    <w:abstractNumId w:val="42"/>
  </w:num>
  <w:num w:numId="7">
    <w:abstractNumId w:val="12"/>
  </w:num>
  <w:num w:numId="8">
    <w:abstractNumId w:val="2"/>
  </w:num>
  <w:num w:numId="9">
    <w:abstractNumId w:val="7"/>
  </w:num>
  <w:num w:numId="10">
    <w:abstractNumId w:val="33"/>
  </w:num>
  <w:num w:numId="11">
    <w:abstractNumId w:val="41"/>
  </w:num>
  <w:num w:numId="12">
    <w:abstractNumId w:val="23"/>
  </w:num>
  <w:num w:numId="13">
    <w:abstractNumId w:val="46"/>
  </w:num>
  <w:num w:numId="14">
    <w:abstractNumId w:val="3"/>
  </w:num>
  <w:num w:numId="15">
    <w:abstractNumId w:val="10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36"/>
  </w:num>
  <w:num w:numId="20">
    <w:abstractNumId w:val="26"/>
  </w:num>
  <w:num w:numId="21">
    <w:abstractNumId w:val="20"/>
  </w:num>
  <w:num w:numId="22">
    <w:abstractNumId w:val="15"/>
  </w:num>
  <w:num w:numId="23">
    <w:abstractNumId w:val="24"/>
  </w:num>
  <w:num w:numId="24">
    <w:abstractNumId w:val="19"/>
  </w:num>
  <w:num w:numId="25">
    <w:abstractNumId w:val="11"/>
  </w:num>
  <w:num w:numId="26">
    <w:abstractNumId w:val="39"/>
  </w:num>
  <w:num w:numId="27">
    <w:abstractNumId w:val="45"/>
  </w:num>
  <w:num w:numId="28">
    <w:abstractNumId w:val="0"/>
  </w:num>
  <w:num w:numId="29">
    <w:abstractNumId w:val="27"/>
  </w:num>
  <w:num w:numId="30">
    <w:abstractNumId w:val="29"/>
  </w:num>
  <w:num w:numId="31">
    <w:abstractNumId w:val="22"/>
  </w:num>
  <w:num w:numId="32">
    <w:abstractNumId w:val="1"/>
  </w:num>
  <w:num w:numId="33">
    <w:abstractNumId w:val="8"/>
  </w:num>
  <w:num w:numId="34">
    <w:abstractNumId w:val="9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14"/>
  </w:num>
  <w:num w:numId="38">
    <w:abstractNumId w:val="43"/>
  </w:num>
  <w:num w:numId="39">
    <w:abstractNumId w:val="38"/>
  </w:num>
  <w:num w:numId="40">
    <w:abstractNumId w:val="30"/>
  </w:num>
  <w:num w:numId="41">
    <w:abstractNumId w:val="37"/>
  </w:num>
  <w:num w:numId="42">
    <w:abstractNumId w:val="34"/>
  </w:num>
  <w:num w:numId="43">
    <w:abstractNumId w:val="5"/>
  </w:num>
  <w:num w:numId="44">
    <w:abstractNumId w:val="44"/>
  </w:num>
  <w:num w:numId="45">
    <w:abstractNumId w:val="40"/>
  </w:num>
  <w:num w:numId="46">
    <w:abstractNumId w:val="4"/>
  </w:num>
  <w:num w:numId="47">
    <w:abstractNumId w:val="31"/>
  </w:num>
  <w:num w:numId="48">
    <w:abstractNumId w:val="32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1984"/>
    <w:rsid w:val="00015A32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067FD"/>
    <w:rsid w:val="00115F1C"/>
    <w:rsid w:val="00120C61"/>
    <w:rsid w:val="001314E2"/>
    <w:rsid w:val="0014321B"/>
    <w:rsid w:val="00151A60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67D8"/>
    <w:rsid w:val="0025676D"/>
    <w:rsid w:val="00263447"/>
    <w:rsid w:val="00264627"/>
    <w:rsid w:val="002741B0"/>
    <w:rsid w:val="002756F9"/>
    <w:rsid w:val="00283659"/>
    <w:rsid w:val="002D0BAF"/>
    <w:rsid w:val="002D28D1"/>
    <w:rsid w:val="002E5002"/>
    <w:rsid w:val="002F58CF"/>
    <w:rsid w:val="0030503E"/>
    <w:rsid w:val="003056B0"/>
    <w:rsid w:val="003146A0"/>
    <w:rsid w:val="003231E0"/>
    <w:rsid w:val="003411D4"/>
    <w:rsid w:val="00350666"/>
    <w:rsid w:val="003571B6"/>
    <w:rsid w:val="00365F3F"/>
    <w:rsid w:val="00374EA6"/>
    <w:rsid w:val="003776BF"/>
    <w:rsid w:val="00384717"/>
    <w:rsid w:val="003B1463"/>
    <w:rsid w:val="003E2C4E"/>
    <w:rsid w:val="003E706B"/>
    <w:rsid w:val="004446E1"/>
    <w:rsid w:val="0044504F"/>
    <w:rsid w:val="00453DEF"/>
    <w:rsid w:val="00462185"/>
    <w:rsid w:val="00462FE7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466E"/>
    <w:rsid w:val="00594E9F"/>
    <w:rsid w:val="005B32D8"/>
    <w:rsid w:val="005C7CB5"/>
    <w:rsid w:val="005D01A4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E450E"/>
    <w:rsid w:val="006F3BB1"/>
    <w:rsid w:val="006F7718"/>
    <w:rsid w:val="007017CE"/>
    <w:rsid w:val="007069AF"/>
    <w:rsid w:val="00710915"/>
    <w:rsid w:val="00714F07"/>
    <w:rsid w:val="007172AE"/>
    <w:rsid w:val="00722C75"/>
    <w:rsid w:val="007256C7"/>
    <w:rsid w:val="00744A4D"/>
    <w:rsid w:val="007547FF"/>
    <w:rsid w:val="00765806"/>
    <w:rsid w:val="00775746"/>
    <w:rsid w:val="007778B3"/>
    <w:rsid w:val="007B3CAA"/>
    <w:rsid w:val="007B45F5"/>
    <w:rsid w:val="007F611D"/>
    <w:rsid w:val="008109C5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B288B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81CD6"/>
    <w:rsid w:val="00994D0F"/>
    <w:rsid w:val="00994D4C"/>
    <w:rsid w:val="00997299"/>
    <w:rsid w:val="009A3762"/>
    <w:rsid w:val="009B0F66"/>
    <w:rsid w:val="009C5C92"/>
    <w:rsid w:val="009C649E"/>
    <w:rsid w:val="009D144E"/>
    <w:rsid w:val="009D4E06"/>
    <w:rsid w:val="009E6546"/>
    <w:rsid w:val="009E7A1E"/>
    <w:rsid w:val="009F0546"/>
    <w:rsid w:val="009F0772"/>
    <w:rsid w:val="009F3F43"/>
    <w:rsid w:val="00A22605"/>
    <w:rsid w:val="00A33F41"/>
    <w:rsid w:val="00A35521"/>
    <w:rsid w:val="00A456B3"/>
    <w:rsid w:val="00A578D6"/>
    <w:rsid w:val="00A815F4"/>
    <w:rsid w:val="00A92171"/>
    <w:rsid w:val="00A94857"/>
    <w:rsid w:val="00A97EA1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061D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3021"/>
    <w:rsid w:val="00BF4FE9"/>
    <w:rsid w:val="00C02C31"/>
    <w:rsid w:val="00C12085"/>
    <w:rsid w:val="00C1308D"/>
    <w:rsid w:val="00C22D5E"/>
    <w:rsid w:val="00C2511B"/>
    <w:rsid w:val="00C33F74"/>
    <w:rsid w:val="00C452F8"/>
    <w:rsid w:val="00C53C29"/>
    <w:rsid w:val="00C55176"/>
    <w:rsid w:val="00C5751F"/>
    <w:rsid w:val="00C635C1"/>
    <w:rsid w:val="00C6779C"/>
    <w:rsid w:val="00C83F9F"/>
    <w:rsid w:val="00C8418B"/>
    <w:rsid w:val="00C84ED2"/>
    <w:rsid w:val="00C9004D"/>
    <w:rsid w:val="00C93334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963CA"/>
    <w:rsid w:val="00DA6278"/>
    <w:rsid w:val="00DB4EB3"/>
    <w:rsid w:val="00DD1988"/>
    <w:rsid w:val="00DE7F12"/>
    <w:rsid w:val="00E01239"/>
    <w:rsid w:val="00E1227F"/>
    <w:rsid w:val="00E12CE3"/>
    <w:rsid w:val="00E200CF"/>
    <w:rsid w:val="00E318A8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55C5C"/>
    <w:rsid w:val="00F61A16"/>
    <w:rsid w:val="00F73B1E"/>
    <w:rsid w:val="00F777F5"/>
    <w:rsid w:val="00FB1728"/>
    <w:rsid w:val="00FB293A"/>
    <w:rsid w:val="00FB4190"/>
    <w:rsid w:val="00FB717D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</cp:revision>
  <dcterms:created xsi:type="dcterms:W3CDTF">2025-06-22T20:13:00Z</dcterms:created>
  <dcterms:modified xsi:type="dcterms:W3CDTF">2025-11-11T11:39:00Z</dcterms:modified>
</cp:coreProperties>
</file>