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84" w:rsidRPr="00D92ABC" w:rsidRDefault="000023D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firstLine="0"/>
        <w:jc w:val="center"/>
        <w:rPr>
          <w:rFonts w:ascii="Raleway" w:hAnsi="Raleway"/>
          <w:color w:val="000000"/>
          <w:sz w:val="22"/>
          <w:szCs w:val="22"/>
        </w:rPr>
      </w:pPr>
      <w:r w:rsidRPr="00D92ABC">
        <w:rPr>
          <w:rFonts w:ascii="Raleway" w:hAnsi="Raleway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04084" w:rsidRPr="00D92ABC" w:rsidRDefault="0030408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304084" w:rsidRPr="00D92ABC" w:rsidRDefault="000023D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D92ABC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c"/>
        <w:tblW w:w="4305" w:type="dxa"/>
        <w:tblInd w:w="5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731"/>
        <w:gridCol w:w="1796"/>
        <w:gridCol w:w="467"/>
        <w:gridCol w:w="311"/>
      </w:tblGrid>
      <w:tr w:rsidR="00304084" w:rsidRPr="00D92ABC">
        <w:tc>
          <w:tcPr>
            <w:tcW w:w="1731" w:type="dxa"/>
          </w:tcPr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УТВЕРЖДЕНО</w:t>
            </w:r>
          </w:p>
        </w:tc>
        <w:tc>
          <w:tcPr>
            <w:tcW w:w="2574" w:type="dxa"/>
            <w:gridSpan w:val="3"/>
          </w:tcPr>
          <w:p w:rsidR="00304084" w:rsidRPr="00D92ABC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04084" w:rsidRPr="00D92ABC">
        <w:tc>
          <w:tcPr>
            <w:tcW w:w="4305" w:type="dxa"/>
            <w:gridSpan w:val="4"/>
            <w:tcBorders>
              <w:bottom w:val="single" w:sz="4" w:space="0" w:color="000000"/>
            </w:tcBorders>
          </w:tcPr>
          <w:p w:rsidR="00304084" w:rsidRPr="00D92ABC" w:rsidRDefault="000023D2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304084" w:rsidRPr="00D92ABC">
        <w:tc>
          <w:tcPr>
            <w:tcW w:w="43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04084" w:rsidRPr="00D92ABC" w:rsidRDefault="000023D2" w:rsidP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Высшей школы передовых производственных технологий</w:t>
            </w:r>
          </w:p>
        </w:tc>
      </w:tr>
      <w:tr w:rsidR="00304084" w:rsidRPr="00D92ABC">
        <w:tc>
          <w:tcPr>
            <w:tcW w:w="4305" w:type="dxa"/>
            <w:gridSpan w:val="4"/>
            <w:tcBorders>
              <w:top w:val="single" w:sz="4" w:space="0" w:color="000000"/>
            </w:tcBorders>
          </w:tcPr>
          <w:p w:rsidR="00304084" w:rsidRPr="00D92ABC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04084" w:rsidRPr="00D92ABC">
        <w:tc>
          <w:tcPr>
            <w:tcW w:w="1731" w:type="dxa"/>
          </w:tcPr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1" w:type="dxa"/>
            <w:tcBorders>
              <w:bottom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t xml:space="preserve">ОЦЕНОЧНЫЕ МАТЕРИАЛЫ </w:t>
      </w:r>
    </w:p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t xml:space="preserve">(фонд оценочных средств) для проведения промежуточной аттестации </w:t>
      </w:r>
    </w:p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t xml:space="preserve">по дисциплине </w:t>
      </w:r>
    </w:p>
    <w:tbl>
      <w:tblPr>
        <w:tblStyle w:val="afd"/>
        <w:tblW w:w="99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1"/>
      </w:tblGrid>
      <w:tr w:rsidR="00304084" w:rsidRPr="00D92ABC">
        <w:tc>
          <w:tcPr>
            <w:tcW w:w="9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4084" w:rsidRPr="00D92ABC" w:rsidRDefault="00E776D8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92ABC">
              <w:rPr>
                <w:rFonts w:ascii="Raleway" w:hAnsi="Raleway"/>
                <w:b/>
                <w:szCs w:val="24"/>
              </w:rPr>
              <w:t>Управление ИТ-проектами</w:t>
            </w:r>
          </w:p>
        </w:tc>
      </w:tr>
    </w:tbl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D92ABC">
        <w:rPr>
          <w:rFonts w:ascii="Raleway" w:hAnsi="Raleway"/>
          <w:sz w:val="20"/>
          <w:szCs w:val="20"/>
        </w:rPr>
        <w:t>наименование дисциплины</w:t>
      </w: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e"/>
        <w:tblW w:w="102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508"/>
        <w:gridCol w:w="2698"/>
      </w:tblGrid>
      <w:tr w:rsidR="00304084" w:rsidRPr="00D92ABC">
        <w:tc>
          <w:tcPr>
            <w:tcW w:w="7508" w:type="dxa"/>
          </w:tcPr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магистратуры</w:t>
            </w:r>
          </w:p>
        </w:tc>
      </w:tr>
      <w:tr w:rsidR="00304084" w:rsidRPr="00D92ABC">
        <w:tc>
          <w:tcPr>
            <w:tcW w:w="7508" w:type="dxa"/>
          </w:tcPr>
          <w:p w:rsidR="00304084" w:rsidRPr="00D92ABC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  <w:vertAlign w:val="superscript"/>
              </w:rPr>
            </w:pPr>
            <w:r w:rsidRPr="00D92ABC">
              <w:rPr>
                <w:rFonts w:ascii="Raleway" w:hAnsi="Raleway"/>
                <w:sz w:val="20"/>
                <w:szCs w:val="20"/>
                <w:vertAlign w:val="superscript"/>
              </w:rPr>
              <w:t>бакалавриата, специалитета, магистратуры</w:t>
            </w:r>
          </w:p>
        </w:tc>
      </w:tr>
    </w:tbl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304084" w:rsidRPr="00D92ABC">
        <w:tc>
          <w:tcPr>
            <w:tcW w:w="101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4084" w:rsidRPr="00D92ABC" w:rsidRDefault="00DA081D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D92ABC">
              <w:rPr>
                <w:rFonts w:ascii="Raleway" w:hAnsi="Raleway"/>
                <w:b/>
                <w:bCs/>
                <w:szCs w:val="24"/>
              </w:rPr>
              <w:t>Системы, сети и устройства телекоммуникаций</w:t>
            </w:r>
          </w:p>
        </w:tc>
      </w:tr>
    </w:tbl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D92ABC">
        <w:rPr>
          <w:rFonts w:ascii="Raleway" w:hAnsi="Raleway"/>
          <w:sz w:val="20"/>
          <w:szCs w:val="20"/>
        </w:rPr>
        <w:t>наименование образовательной программы</w:t>
      </w: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0"/>
        <w:tblW w:w="1020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201"/>
      </w:tblGrid>
      <w:tr w:rsidR="00304084" w:rsidRPr="00D92ABC">
        <w:tc>
          <w:tcPr>
            <w:tcW w:w="10201" w:type="dxa"/>
            <w:tcBorders>
              <w:bottom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D92ABC">
              <w:rPr>
                <w:rFonts w:ascii="Raleway" w:hAnsi="Raleway"/>
                <w:b/>
                <w:szCs w:val="24"/>
              </w:rPr>
              <w:t>11.04.02 «Инфокоммуникационные технологии и системы связи»</w:t>
            </w:r>
          </w:p>
        </w:tc>
      </w:tr>
      <w:tr w:rsidR="00304084" w:rsidRPr="00D92ABC">
        <w:tc>
          <w:tcPr>
            <w:tcW w:w="10201" w:type="dxa"/>
            <w:tcBorders>
              <w:top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шифр, наименование направления подготовки / специальности</w:t>
            </w:r>
          </w:p>
        </w:tc>
      </w:tr>
    </w:tbl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1"/>
        <w:tblW w:w="7229" w:type="dxa"/>
        <w:tblInd w:w="28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701"/>
        <w:gridCol w:w="5528"/>
      </w:tblGrid>
      <w:tr w:rsidR="00304084" w:rsidRPr="00D92ABC">
        <w:tc>
          <w:tcPr>
            <w:tcW w:w="1701" w:type="dxa"/>
          </w:tcPr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D92ABC">
              <w:rPr>
                <w:rFonts w:ascii="Raleway" w:hAnsi="Raleway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D92ABC" w:rsidRDefault="00D92ABC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  <w:p w:rsidR="00304084" w:rsidRPr="00D92ABC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D92ABC">
              <w:rPr>
                <w:rFonts w:ascii="Raleway" w:hAnsi="Raleway"/>
                <w:szCs w:val="24"/>
              </w:rPr>
              <w:t>к.т.н., доцент Яницкая Т.С.</w:t>
            </w:r>
          </w:p>
        </w:tc>
      </w:tr>
      <w:tr w:rsidR="00304084" w:rsidRPr="00D92ABC">
        <w:trPr>
          <w:trHeight w:val="400"/>
        </w:trPr>
        <w:tc>
          <w:tcPr>
            <w:tcW w:w="1701" w:type="dxa"/>
          </w:tcPr>
          <w:p w:rsidR="00304084" w:rsidRPr="00D92ABC" w:rsidRDefault="00304084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D92ABC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D92ABC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304084" w:rsidRPr="00D92ABC" w:rsidRDefault="0030408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D92ABC" w:rsidRDefault="00304084">
      <w:pPr>
        <w:spacing w:after="0" w:line="240" w:lineRule="auto"/>
        <w:ind w:firstLine="0"/>
        <w:jc w:val="left"/>
        <w:rPr>
          <w:rFonts w:ascii="Raleway" w:hAnsi="Raleway"/>
          <w:szCs w:val="24"/>
        </w:rPr>
      </w:pPr>
    </w:p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t>Тольятти</w:t>
      </w:r>
    </w:p>
    <w:p w:rsidR="005E4C46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t>2023</w:t>
      </w:r>
    </w:p>
    <w:p w:rsidR="00304084" w:rsidRPr="00D92ABC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D92ABC">
        <w:rPr>
          <w:rFonts w:ascii="Raleway" w:hAnsi="Raleway"/>
          <w:szCs w:val="24"/>
        </w:rPr>
        <w:br w:type="page"/>
      </w:r>
    </w:p>
    <w:p w:rsidR="00304084" w:rsidRPr="00D92ABC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D92ABC" w:rsidRDefault="000023D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>1. Паспорт фонда оценочных средств (далее – ФОС)</w:t>
      </w:r>
    </w:p>
    <w:p w:rsidR="00304084" w:rsidRPr="00D92ABC" w:rsidRDefault="0030408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D92ABC" w:rsidRDefault="000023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720"/>
        <w:rPr>
          <w:rFonts w:ascii="Raleway" w:hAnsi="Raleway"/>
          <w:b/>
          <w:color w:val="000000"/>
          <w:sz w:val="22"/>
          <w:szCs w:val="22"/>
        </w:rPr>
      </w:pPr>
      <w:r w:rsidRPr="00D92ABC">
        <w:rPr>
          <w:rFonts w:ascii="Raleway" w:hAnsi="Raleway"/>
          <w:b/>
          <w:color w:val="000000"/>
          <w:sz w:val="22"/>
          <w:szCs w:val="22"/>
        </w:rPr>
        <w:t>Планируемые результаты обучения по дисциплине</w:t>
      </w:r>
    </w:p>
    <w:tbl>
      <w:tblPr>
        <w:tblStyle w:val="aff2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2"/>
        <w:gridCol w:w="4023"/>
        <w:gridCol w:w="4482"/>
      </w:tblGrid>
      <w:tr w:rsidR="00304084" w:rsidRPr="00D92ABC" w:rsidTr="00D92ABC">
        <w:tc>
          <w:tcPr>
            <w:tcW w:w="1492" w:type="dxa"/>
            <w:shd w:val="clear" w:color="auto" w:fill="F2F2F2" w:themeFill="background1" w:themeFillShade="F2"/>
          </w:tcPr>
          <w:p w:rsidR="00304084" w:rsidRPr="00D92ABC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4023" w:type="dxa"/>
            <w:shd w:val="clear" w:color="auto" w:fill="F2F2F2" w:themeFill="background1" w:themeFillShade="F2"/>
          </w:tcPr>
          <w:p w:rsidR="00304084" w:rsidRPr="00D92ABC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304084" w:rsidRPr="00D92ABC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</w:tr>
      <w:tr w:rsidR="004958E7" w:rsidRPr="00D92ABC" w:rsidTr="00D92ABC">
        <w:tc>
          <w:tcPr>
            <w:tcW w:w="1492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>ОПК-4.</w:t>
            </w:r>
          </w:p>
        </w:tc>
        <w:tc>
          <w:tcPr>
            <w:tcW w:w="4023" w:type="dxa"/>
          </w:tcPr>
          <w:p w:rsidR="004958E7" w:rsidRPr="00D92ABC" w:rsidRDefault="004958E7" w:rsidP="00D92AB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>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  <w:tc>
          <w:tcPr>
            <w:tcW w:w="4482" w:type="dxa"/>
            <w:vAlign w:val="center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 xml:space="preserve">ИОПК-4.2. Умеет использовать современное специализированное программно-математическое обеспечение для решения задач приёма, обработки и передачи информации и проведения исследований в области инфокоммуникаций </w:t>
            </w:r>
          </w:p>
        </w:tc>
      </w:tr>
    </w:tbl>
    <w:p w:rsidR="00304084" w:rsidRPr="00D92ABC" w:rsidRDefault="00304084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304084" w:rsidRPr="00D92ABC" w:rsidRDefault="000023D2" w:rsidP="004958E7">
      <w:pPr>
        <w:widowControl w:val="0"/>
        <w:spacing w:after="0" w:line="240" w:lineRule="auto"/>
        <w:ind w:firstLine="709"/>
        <w:rPr>
          <w:rFonts w:ascii="Raleway" w:hAnsi="Raleway"/>
          <w:bCs/>
          <w:szCs w:val="24"/>
        </w:rPr>
      </w:pPr>
      <w:r w:rsidRPr="00D92ABC">
        <w:rPr>
          <w:rFonts w:ascii="Raleway" w:hAnsi="Raleway"/>
          <w:bCs/>
          <w:szCs w:val="24"/>
        </w:rPr>
        <w:t>В результате изучения дисциплины обучающийся должен:</w:t>
      </w:r>
    </w:p>
    <w:p w:rsidR="00D326DC" w:rsidRPr="00D92ABC" w:rsidRDefault="00D326DC" w:rsidP="00D326DC">
      <w:pPr>
        <w:widowControl w:val="0"/>
        <w:spacing w:after="0" w:line="240" w:lineRule="auto"/>
        <w:ind w:firstLine="709"/>
        <w:rPr>
          <w:rFonts w:ascii="Raleway" w:hAnsi="Raleway"/>
          <w:bCs/>
          <w:szCs w:val="24"/>
        </w:rPr>
      </w:pPr>
      <w:r w:rsidRPr="00D92ABC">
        <w:rPr>
          <w:rFonts w:ascii="Raleway" w:hAnsi="Raleway"/>
          <w:bCs/>
          <w:szCs w:val="24"/>
        </w:rPr>
        <w:t>Владеть: навыками разработки и применения специализированного программного обеспечения для решения исследовательских и проектных задач, а также методами декомпозиции и планирования работ в рамках жизненного цикла программного обеспечения.</w:t>
      </w:r>
    </w:p>
    <w:p w:rsidR="004958E7" w:rsidRPr="00D92ABC" w:rsidRDefault="004958E7" w:rsidP="004958E7">
      <w:pPr>
        <w:widowControl w:val="0"/>
        <w:spacing w:after="0" w:line="240" w:lineRule="auto"/>
        <w:ind w:firstLine="709"/>
        <w:rPr>
          <w:rFonts w:ascii="Raleway" w:hAnsi="Raleway"/>
          <w:bCs/>
          <w:szCs w:val="24"/>
        </w:rPr>
      </w:pPr>
      <w:r w:rsidRPr="00D92ABC">
        <w:rPr>
          <w:rFonts w:ascii="Raleway" w:hAnsi="Raleway"/>
          <w:bCs/>
          <w:szCs w:val="24"/>
        </w:rPr>
        <w:t>Уметь: использовать программно-математическое обеспечение для анализа проектных данных, структурировать работы по созданию программного продукта с учетом стандартов и моделей жизненного цикла.</w:t>
      </w:r>
    </w:p>
    <w:p w:rsidR="00D326DC" w:rsidRPr="00D92ABC" w:rsidRDefault="00D326DC" w:rsidP="00D326DC">
      <w:pPr>
        <w:widowControl w:val="0"/>
        <w:spacing w:after="0" w:line="240" w:lineRule="auto"/>
        <w:ind w:firstLine="709"/>
        <w:rPr>
          <w:rFonts w:ascii="Raleway" w:hAnsi="Raleway"/>
          <w:bCs/>
          <w:szCs w:val="24"/>
        </w:rPr>
      </w:pPr>
      <w:r w:rsidRPr="00D92ABC">
        <w:rPr>
          <w:rFonts w:ascii="Raleway" w:hAnsi="Raleway"/>
          <w:bCs/>
          <w:szCs w:val="24"/>
        </w:rPr>
        <w:t xml:space="preserve">Знать: основные методы разработки и применения программно-математического обеспечения для проведения исследований в проектно-конструкторской деятельности, а также ключевые стандарты и жизненные циклы программного обеспечения согласно ГОСТ </w:t>
      </w:r>
      <w:proofErr w:type="gramStart"/>
      <w:r w:rsidRPr="00D92ABC">
        <w:rPr>
          <w:rFonts w:ascii="Raleway" w:hAnsi="Raleway"/>
          <w:bCs/>
          <w:szCs w:val="24"/>
        </w:rPr>
        <w:t>Р</w:t>
      </w:r>
      <w:proofErr w:type="gramEnd"/>
      <w:r w:rsidRPr="00D92ABC">
        <w:rPr>
          <w:rFonts w:ascii="Raleway" w:hAnsi="Raleway"/>
          <w:bCs/>
          <w:szCs w:val="24"/>
        </w:rPr>
        <w:t xml:space="preserve"> ИСО/МЭК 12207-2010.</w:t>
      </w:r>
    </w:p>
    <w:p w:rsidR="00304084" w:rsidRPr="00D92ABC" w:rsidRDefault="00304084" w:rsidP="004958E7">
      <w:pPr>
        <w:widowControl w:val="0"/>
        <w:tabs>
          <w:tab w:val="left" w:pos="284"/>
          <w:tab w:val="left" w:pos="426"/>
        </w:tabs>
        <w:spacing w:after="0" w:line="240" w:lineRule="auto"/>
        <w:ind w:firstLine="709"/>
        <w:rPr>
          <w:rFonts w:ascii="Raleway" w:hAnsi="Raleway"/>
          <w:b/>
          <w:szCs w:val="24"/>
        </w:rPr>
      </w:pPr>
    </w:p>
    <w:p w:rsidR="00304084" w:rsidRPr="00D92ABC" w:rsidRDefault="000023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720"/>
        <w:rPr>
          <w:rFonts w:ascii="Raleway" w:hAnsi="Raleway"/>
          <w:b/>
          <w:color w:val="000000"/>
          <w:sz w:val="22"/>
          <w:szCs w:val="22"/>
        </w:rPr>
      </w:pPr>
      <w:r w:rsidRPr="00D92ABC">
        <w:rPr>
          <w:rFonts w:ascii="Raleway" w:hAnsi="Raleway"/>
          <w:b/>
          <w:color w:val="000000"/>
          <w:sz w:val="22"/>
          <w:szCs w:val="22"/>
        </w:rPr>
        <w:t xml:space="preserve">Содержание дисциплины </w:t>
      </w:r>
    </w:p>
    <w:tbl>
      <w:tblPr>
        <w:tblStyle w:val="aff3"/>
        <w:tblW w:w="99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7734"/>
        <w:gridCol w:w="1667"/>
      </w:tblGrid>
      <w:tr w:rsidR="00304084" w:rsidRPr="00D92ABC" w:rsidTr="00D92ABC">
        <w:tc>
          <w:tcPr>
            <w:tcW w:w="562" w:type="dxa"/>
          </w:tcPr>
          <w:p w:rsidR="00304084" w:rsidRPr="00D92ABC" w:rsidRDefault="000023D2" w:rsidP="00D92AB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92ABC">
              <w:rPr>
                <w:rFonts w:ascii="Raleway" w:hAnsi="Raleway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734" w:type="dxa"/>
          </w:tcPr>
          <w:p w:rsidR="00304084" w:rsidRPr="00D92ABC" w:rsidRDefault="000023D2" w:rsidP="00D92AB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92ABC">
              <w:rPr>
                <w:rFonts w:ascii="Raleway" w:hAnsi="Raleway"/>
                <w:color w:val="000000"/>
                <w:sz w:val="20"/>
                <w:szCs w:val="20"/>
              </w:rPr>
              <w:t>Тема (раздел дисциплины)</w:t>
            </w:r>
          </w:p>
          <w:p w:rsidR="00304084" w:rsidRPr="00D92ABC" w:rsidRDefault="000023D2" w:rsidP="00D92AB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color w:val="000000"/>
                <w:sz w:val="20"/>
                <w:szCs w:val="20"/>
              </w:rPr>
              <w:t>(в соответствии с РПД)</w:t>
            </w:r>
          </w:p>
        </w:tc>
        <w:tc>
          <w:tcPr>
            <w:tcW w:w="1667" w:type="dxa"/>
          </w:tcPr>
          <w:p w:rsidR="00304084" w:rsidRPr="00D92ABC" w:rsidRDefault="000023D2" w:rsidP="00D92AB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color w:val="000000"/>
                <w:sz w:val="20"/>
                <w:szCs w:val="20"/>
              </w:rPr>
              <w:t>Код компетенции</w:t>
            </w:r>
          </w:p>
        </w:tc>
      </w:tr>
      <w:tr w:rsidR="004958E7" w:rsidRPr="00D92ABC" w:rsidTr="00D92ABC">
        <w:tc>
          <w:tcPr>
            <w:tcW w:w="562" w:type="dxa"/>
          </w:tcPr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734" w:type="dxa"/>
          </w:tcPr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bookmarkStart w:id="0" w:name="_Hlk165379985"/>
            <w:r w:rsidRPr="00D92ABC">
              <w:rPr>
                <w:rFonts w:ascii="Raleway" w:hAnsi="Raleway"/>
                <w:sz w:val="22"/>
                <w:szCs w:val="22"/>
              </w:rPr>
              <w:t xml:space="preserve">Тема 1. </w:t>
            </w:r>
            <w:bookmarkEnd w:id="0"/>
            <w:r w:rsidRPr="00D92ABC">
              <w:rPr>
                <w:rFonts w:ascii="Raleway" w:hAnsi="Raleway"/>
                <w:sz w:val="22"/>
                <w:szCs w:val="22"/>
              </w:rPr>
              <w:t>Стандартизация процессов и модели жизненного цикла создания программного продукта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1.1. ГОСТ Р ИСО/МЭК 12207-2010 «Процессы  жизненного цикла программных средств»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1.2. Комплекс стандартов «Единая система программной документации»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1.3. Международный стандарт «Процессы и действия жизненного цикла программного обеспечения»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1.4. Модели жизненного цикла разработки программного продукта</w:t>
            </w:r>
          </w:p>
        </w:tc>
        <w:tc>
          <w:tcPr>
            <w:tcW w:w="1667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>ОПК-4.</w:t>
            </w:r>
          </w:p>
        </w:tc>
      </w:tr>
      <w:tr w:rsidR="004958E7" w:rsidRPr="00D92ABC" w:rsidTr="00D92ABC">
        <w:tc>
          <w:tcPr>
            <w:tcW w:w="562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734" w:type="dxa"/>
          </w:tcPr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bookmarkStart w:id="1" w:name="_Hlk165380200"/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Тема 2. </w:t>
            </w:r>
            <w:bookmarkEnd w:id="1"/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Инициация программного проекта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2.1. Разработка идеи программного проекта и оценка ее привлекательности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2.2. Разработка концепции проекта  и оценка ее перспективности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2.3. Выбор перспективной концепции программного проекта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2.3.1 Оценка перспективности концепции методом экспертных оценок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2.3.2. Модель функциональных зависимостей оценки перспективности концепции проекта</w:t>
            </w:r>
          </w:p>
        </w:tc>
        <w:tc>
          <w:tcPr>
            <w:tcW w:w="1667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>ОПК-4.</w:t>
            </w:r>
          </w:p>
        </w:tc>
      </w:tr>
      <w:tr w:rsidR="004958E7" w:rsidRPr="00D92ABC" w:rsidTr="00D92ABC">
        <w:tc>
          <w:tcPr>
            <w:tcW w:w="562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734" w:type="dxa"/>
          </w:tcPr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bookmarkStart w:id="2" w:name="_Hlk165380285"/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Тема 3. </w:t>
            </w:r>
            <w:bookmarkEnd w:id="2"/>
            <w:r w:rsidRPr="00D92ABC">
              <w:rPr>
                <w:rFonts w:ascii="Raleway" w:hAnsi="Raleway"/>
                <w:bCs/>
                <w:sz w:val="22"/>
                <w:szCs w:val="22"/>
              </w:rPr>
              <w:t>Управление содержанием и сроками программного проекта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3.1. Основные этапы управления программным проектом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3.2. Структурная декомпозиция работ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3.3. Управление сроками реализации проекта 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3.3.1. Формальное представление проекта в виде сетевой модели</w:t>
            </w:r>
          </w:p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3.3.2. Модель и алгоритмы формирования календарного плана проекта</w:t>
            </w:r>
          </w:p>
        </w:tc>
        <w:tc>
          <w:tcPr>
            <w:tcW w:w="1667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t>ОПК-4.</w:t>
            </w:r>
          </w:p>
        </w:tc>
      </w:tr>
      <w:tr w:rsidR="004958E7" w:rsidRPr="00D92ABC" w:rsidTr="00D92ABC">
        <w:tc>
          <w:tcPr>
            <w:tcW w:w="562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734" w:type="dxa"/>
          </w:tcPr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bookmarkStart w:id="3" w:name="_Hlk165380336"/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Тема 4. </w:t>
            </w:r>
            <w:bookmarkEnd w:id="3"/>
            <w:r w:rsidRPr="00D92ABC">
              <w:rPr>
                <w:rFonts w:ascii="Raleway" w:hAnsi="Raleway"/>
                <w:bCs/>
                <w:sz w:val="22"/>
                <w:szCs w:val="22"/>
              </w:rPr>
              <w:t>Управление человеческими ресурсами</w:t>
            </w:r>
          </w:p>
          <w:p w:rsid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lastRenderedPageBreak/>
              <w:t xml:space="preserve">4.1. Организация командной работы над проектом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4.1.1. Основные участники и ролевые группы команды проекта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4.1.2. Организационные структуры управления проектом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4.1.3. Основные модели управления командой проекта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4.2. Специфические особенности командной работы над программным проектом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 xml:space="preserve">4.2.1. Роль руководителя в команде проекта </w:t>
            </w:r>
          </w:p>
          <w:p w:rsidR="004958E7" w:rsidRPr="00D92ABC" w:rsidRDefault="004958E7" w:rsidP="004958E7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4.2.2. Мотивация программиста как участника проекта</w:t>
            </w:r>
          </w:p>
          <w:p w:rsidR="004958E7" w:rsidRPr="00D92ABC" w:rsidRDefault="004958E7" w:rsidP="004958E7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D92ABC">
              <w:rPr>
                <w:rFonts w:ascii="Raleway" w:hAnsi="Raleway"/>
                <w:bCs/>
                <w:sz w:val="22"/>
                <w:szCs w:val="22"/>
              </w:rPr>
              <w:t>4.2.3. Приём, аттестация и увольнение программиста</w:t>
            </w:r>
          </w:p>
        </w:tc>
        <w:tc>
          <w:tcPr>
            <w:tcW w:w="1667" w:type="dxa"/>
          </w:tcPr>
          <w:p w:rsidR="004958E7" w:rsidRPr="00D92ABC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</w:rPr>
              <w:lastRenderedPageBreak/>
              <w:t>ОПК-4.</w:t>
            </w:r>
          </w:p>
        </w:tc>
      </w:tr>
    </w:tbl>
    <w:p w:rsidR="00304084" w:rsidRPr="00D92ABC" w:rsidRDefault="0030408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304084" w:rsidRPr="00D92ABC" w:rsidRDefault="000023D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>1.3. Система оценивания по дисциплине</w:t>
      </w:r>
    </w:p>
    <w:p w:rsidR="00304084" w:rsidRPr="00D92ABC" w:rsidRDefault="0030408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D92ABC" w:rsidRPr="00541CC8" w:rsidRDefault="00D92ABC" w:rsidP="00D92AB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D92ABC" w:rsidRPr="00541CC8" w:rsidRDefault="00D92ABC" w:rsidP="00D92ABC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зачет</w:t>
      </w:r>
    </w:p>
    <w:p w:rsidR="00D92ABC" w:rsidRDefault="00D92ABC">
      <w:pPr>
        <w:spacing w:after="0" w:line="240" w:lineRule="auto"/>
        <w:rPr>
          <w:rFonts w:ascii="Raleway" w:hAnsi="Raleway"/>
          <w:sz w:val="22"/>
          <w:szCs w:val="22"/>
        </w:rPr>
      </w:pPr>
    </w:p>
    <w:p w:rsidR="00304084" w:rsidRPr="00D92ABC" w:rsidRDefault="000023D2">
      <w:pPr>
        <w:spacing w:after="0" w:line="240" w:lineRule="auto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>Шкала оценки результатов освоения дисциплины, сформированности результатов обучения</w:t>
      </w:r>
    </w:p>
    <w:tbl>
      <w:tblPr>
        <w:tblStyle w:val="aff4"/>
        <w:tblW w:w="990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29"/>
        <w:gridCol w:w="1276"/>
        <w:gridCol w:w="1276"/>
        <w:gridCol w:w="2692"/>
        <w:gridCol w:w="1729"/>
      </w:tblGrid>
      <w:tr w:rsidR="00D92ABC" w:rsidRPr="00D92ABC" w:rsidTr="00D92ABC">
        <w:tc>
          <w:tcPr>
            <w:tcW w:w="4205" w:type="dxa"/>
            <w:gridSpan w:val="2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D92ABC">
              <w:rPr>
                <w:rFonts w:ascii="Raleway" w:hAnsi="Raleway"/>
                <w:b/>
                <w:sz w:val="20"/>
                <w:szCs w:val="20"/>
              </w:rPr>
              <w:t>Шкалы оценки уровня</w:t>
            </w:r>
          </w:p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D92ABC">
              <w:rPr>
                <w:rFonts w:ascii="Raleway" w:hAnsi="Raleway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697" w:type="dxa"/>
            <w:gridSpan w:val="3"/>
            <w:shd w:val="clear" w:color="auto" w:fill="D9D9D9"/>
            <w:vAlign w:val="center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D92ABC">
              <w:rPr>
                <w:rFonts w:ascii="Raleway" w:hAnsi="Raleway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D92ABC" w:rsidRPr="00D92ABC" w:rsidTr="00D92ABC">
        <w:tc>
          <w:tcPr>
            <w:tcW w:w="2929" w:type="dxa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2692" w:type="dxa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729" w:type="dxa"/>
            <w:shd w:val="clear" w:color="auto" w:fill="D9D9D9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D92ABC" w:rsidRPr="00D92ABC" w:rsidTr="00D92ABC">
        <w:tc>
          <w:tcPr>
            <w:tcW w:w="29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D92ABC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2692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D92ABC" w:rsidRPr="00D92ABC" w:rsidTr="00D92ABC">
        <w:tc>
          <w:tcPr>
            <w:tcW w:w="2929" w:type="dxa"/>
            <w:vMerge w:val="restart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692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D92ABC" w:rsidRPr="00D92ABC" w:rsidTr="00D92ABC">
        <w:tc>
          <w:tcPr>
            <w:tcW w:w="2929" w:type="dxa"/>
            <w:vMerge/>
          </w:tcPr>
          <w:p w:rsidR="00D92ABC" w:rsidRPr="00D92ABC" w:rsidRDefault="00D92ABC" w:rsidP="0059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2ABC" w:rsidRPr="00D92ABC" w:rsidRDefault="00D92ABC" w:rsidP="0059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692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D92ABC" w:rsidRPr="00D92ABC" w:rsidTr="00D92ABC">
        <w:tc>
          <w:tcPr>
            <w:tcW w:w="29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692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29" w:type="dxa"/>
          </w:tcPr>
          <w:p w:rsidR="00D92ABC" w:rsidRPr="00D92ABC" w:rsidRDefault="00D92ABC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304084" w:rsidRPr="00D92ABC" w:rsidRDefault="00304084">
      <w:pPr>
        <w:spacing w:after="0" w:line="240" w:lineRule="auto"/>
        <w:rPr>
          <w:rFonts w:ascii="Raleway" w:hAnsi="Raleway"/>
          <w:sz w:val="22"/>
          <w:szCs w:val="22"/>
        </w:rPr>
      </w:pPr>
    </w:p>
    <w:p w:rsidR="0059657B" w:rsidRPr="00D92ABC" w:rsidRDefault="0059657B" w:rsidP="0059657B">
      <w:pPr>
        <w:widowControl w:val="0"/>
        <w:tabs>
          <w:tab w:val="left" w:pos="2724"/>
        </w:tabs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304084" w:rsidRPr="00D92ABC" w:rsidRDefault="000023D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>2. Перечень оценочных материалов для проведения промежуточной аттестации</w:t>
      </w:r>
    </w:p>
    <w:p w:rsidR="00A37978" w:rsidRPr="00FB4AE0" w:rsidRDefault="00A37978" w:rsidP="00A3797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A37978" w:rsidRPr="00FB4AE0" w:rsidRDefault="00A37978" w:rsidP="00A3797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A37978" w:rsidRDefault="00A37978" w:rsidP="00A37978">
      <w:pPr>
        <w:ind w:firstLine="709"/>
        <w:jc w:val="center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>Вопросы</w:t>
      </w:r>
      <w:r w:rsidRPr="00B30B15">
        <w:rPr>
          <w:rFonts w:ascii="Raleway" w:hAnsi="Raleway"/>
          <w:b/>
          <w:sz w:val="22"/>
          <w:szCs w:val="22"/>
        </w:rPr>
        <w:t xml:space="preserve"> для подготовки к </w:t>
      </w:r>
      <w:r>
        <w:rPr>
          <w:rFonts w:ascii="Raleway" w:hAnsi="Raleway"/>
          <w:b/>
          <w:sz w:val="22"/>
          <w:szCs w:val="22"/>
        </w:rPr>
        <w:t>зачету</w:t>
      </w:r>
    </w:p>
    <w:tbl>
      <w:tblPr>
        <w:tblStyle w:val="aff5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9356"/>
      </w:tblGrid>
      <w:tr w:rsidR="00304084" w:rsidRPr="00D92ABC">
        <w:trPr>
          <w:tblHeader/>
        </w:trPr>
        <w:tc>
          <w:tcPr>
            <w:tcW w:w="562" w:type="dxa"/>
            <w:shd w:val="clear" w:color="auto" w:fill="F2F2F2"/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/>
          </w:tcPr>
          <w:p w:rsidR="00304084" w:rsidRPr="00D92ABC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92ABC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304084" w:rsidRPr="00D92ABC">
        <w:tc>
          <w:tcPr>
            <w:tcW w:w="9918" w:type="dxa"/>
            <w:gridSpan w:val="2"/>
          </w:tcPr>
          <w:p w:rsidR="00304084" w:rsidRPr="00A37978" w:rsidRDefault="00C973B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A37978">
              <w:rPr>
                <w:rFonts w:ascii="Raleway" w:hAnsi="Raleway"/>
                <w:b/>
                <w:bCs/>
                <w:sz w:val="22"/>
                <w:szCs w:val="22"/>
              </w:rPr>
              <w:t xml:space="preserve">ОПК-4. </w:t>
            </w:r>
            <w:proofErr w:type="gramStart"/>
            <w:r w:rsidRPr="00A37978">
              <w:rPr>
                <w:rFonts w:ascii="Raleway" w:hAnsi="Raleway"/>
                <w:b/>
                <w:bCs/>
                <w:sz w:val="22"/>
                <w:szCs w:val="22"/>
              </w:rPr>
              <w:t>Способен</w:t>
            </w:r>
            <w:proofErr w:type="gramEnd"/>
            <w:r w:rsidRPr="00A37978">
              <w:rPr>
                <w:rFonts w:ascii="Raleway" w:hAnsi="Raleway"/>
                <w:b/>
                <w:bCs/>
                <w:sz w:val="22"/>
                <w:szCs w:val="22"/>
              </w:rPr>
              <w:t xml:space="preserve">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В чем заключается роль стандартов в управлении жизненным циклом программного обеспечения?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Какие преимущества предоставляет использование единой системы программной документации?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Перечислите основные модели жизненного цикла разработки программного обеспечения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 проводится оценка перспективности программного проекта методом экспертных оценок?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Опишите процесс разработки концепции программного проекта.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 формируется структурная декомпозиция работ (WBS) в программном проекте?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Назовите этапы управления сроками программного проекта.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Каковы ключевые задачи сетевого планирования в проектном управлении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В чем заключаются основные роли участников команды программного проекта?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Какие организационные структуры могут использоваться для управления программным проектом?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Какие особенности командной работы в программных проектах могут влиять на эффективность проекта?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Каковы основные методы мотивации участников команды программного проекта?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Объясните процесс разработки устава программного проекта.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Какую роль играет проектный офис в корпоративной системе управления проектами?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Как называется раздел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Yandex</w:t>
            </w:r>
            <w:proofErr w:type="spellEnd"/>
            <w:r w:rsidRPr="00D92AB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Tracker</w:t>
            </w:r>
            <w:proofErr w:type="spellEnd"/>
            <w:r w:rsidRPr="00D92ABC">
              <w:rPr>
                <w:rFonts w:ascii="Raleway" w:hAnsi="Raleway"/>
                <w:sz w:val="22"/>
                <w:szCs w:val="22"/>
              </w:rPr>
              <w:t xml:space="preserve"> для отслеживания прогресса по связанным задачам?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Что происходит при закрытии задачи в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Yandex</w:t>
            </w:r>
            <w:proofErr w:type="spellEnd"/>
            <w:r w:rsidRPr="00D92AB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Tracker</w:t>
            </w:r>
            <w:proofErr w:type="spellEnd"/>
            <w:r w:rsidRPr="00D92ABC">
              <w:rPr>
                <w:rFonts w:ascii="Raleway" w:hAnsi="Raleway"/>
                <w:sz w:val="22"/>
                <w:szCs w:val="22"/>
              </w:rPr>
              <w:t>?</w:t>
            </w:r>
          </w:p>
          <w:p w:rsidR="001E3693" w:rsidRPr="00D92ABC" w:rsidRDefault="001E3693" w:rsidP="001E3693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Задача удаляется</w:t>
            </w:r>
          </w:p>
          <w:p w:rsidR="001E3693" w:rsidRPr="00D92ABC" w:rsidRDefault="001E3693" w:rsidP="001E3693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Задача переходит в статус "Выполнено" или "Закрыто"</w:t>
            </w:r>
          </w:p>
          <w:p w:rsidR="001E3693" w:rsidRPr="00D92ABC" w:rsidRDefault="001E3693" w:rsidP="001E3693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Создаётся новая задача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Задача автоматически переходит в архив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Какие процессы входят в жизненный цикл программного обеспечения согласно ГОСТ Р ИСО/МЭК 12207-2010?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Инициация, планирование, контроль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Проектирование, разработка, эксплуатация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Разработка, поддержка, утилизация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Инициация, исполнение, закрытие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Что включает в себя единая система программной документации?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Только техническую документацию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Документацию на этапах разработки и эксплуатации ПО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Спецификации и отчеты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Только пользовательские инструкции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Какой жизненный цикл часто применяется при разработке гибких проектов (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Agile</w:t>
            </w:r>
            <w:proofErr w:type="spellEnd"/>
            <w:r w:rsidRPr="00D92ABC">
              <w:rPr>
                <w:rFonts w:ascii="Raleway" w:hAnsi="Raleway"/>
                <w:sz w:val="22"/>
                <w:szCs w:val="22"/>
              </w:rPr>
              <w:t>)?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Каскадная модель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Спиральная модель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Инкрементальная модель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D)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</w:rPr>
              <w:t>Scrum</w:t>
            </w:r>
            <w:proofErr w:type="spellEnd"/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Каким методом можно оценить перспективность концепции проекта?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Метод Делфи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Метод PERT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Метод экспертных оценок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Метод оценки затрат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Что является первым шагом при разработке концепции программного проекта?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Оценка рисков проекта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Разработка идеи проекта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Формирование команды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Определение бюджета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Что такое структурная декомпозиция работ (WBS)?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Планирование бюджета проекта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Деление проекта на этапы и задачи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Модель сетевого планирования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Модель оценки сроков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Какие методы могут использоваться для управления сроками проекта?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Метод критического пути (CPM)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SWOT-анализ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Диаграммы Исикавы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Диаграммы Парето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Какая из перечисленных моделей управления командой наиболее гибкая?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 xml:space="preserve">A) 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>Каскаднаямодель</w:t>
            </w:r>
            <w:proofErr w:type="spellEnd"/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>B) Scrum</w:t>
            </w:r>
          </w:p>
          <w:p w:rsidR="001E3693" w:rsidRPr="00D92ABC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>C) Waterfall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>D) V-</w:t>
            </w:r>
            <w:proofErr w:type="spellStart"/>
            <w:r w:rsidRPr="00D92ABC">
              <w:rPr>
                <w:rFonts w:ascii="Raleway" w:hAnsi="Raleway"/>
                <w:sz w:val="22"/>
                <w:szCs w:val="22"/>
                <w:lang w:val="en-US"/>
              </w:rPr>
              <w:t>модель</w:t>
            </w:r>
            <w:proofErr w:type="spellEnd"/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соответствие: между этапами жизненного цикла и их основными задачами согласно ГОСТ Р ИСО/МЭК 12207-2010.)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A)Инициация –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B) Планирование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C) Исполнение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lastRenderedPageBreak/>
              <w:t xml:space="preserve">D) Завершение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Основные задачи этапов ЖЦ: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Утверждение проекта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Подготовка и распределение ресурсов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Выполнение задач проекта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Оценка результатов и закрытие проекта.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соответствие: между стадиями разработки программного обеспечения и их описаниями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A) Проектирование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B) Разработка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C) Тестирование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D) Внедрение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Описание стадии разработки ПО: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Создание архитектуры решения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Написание кода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Проверка на соответствие требованиям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Передача в эксплуатацию.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соответствие. видов документации в единой системе программной документации с их назначением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A) Техническая документация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B) Пользовательская документация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C) Эксплуатационная документация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 xml:space="preserve">D) Сопроводительная документация – 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назначение видов документации: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Описание технических характеристик системы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Руководство для конечного пользователя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Инструкции по эксплуатации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Материалы для передачи знаний и опыта.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 этапов в жизненном цикле программного обеспечения согласно ГОСТ Р ИСО/МЭК 12207-2010."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Техническое обслуживание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Проектирование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Разработка</w:t>
            </w:r>
          </w:p>
          <w:p w:rsidR="001E3693" w:rsidRPr="00D92ABC" w:rsidRDefault="001E3693" w:rsidP="009A6BF8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Тестирование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последовательность. Расположите этапы оценки перспективности программного проекта методом экспертных оценок в правильном порядке.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Формирование экспертной группы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Оценка перспективности концепции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Сбор данных</w:t>
            </w:r>
          </w:p>
          <w:p w:rsidR="001E3693" w:rsidRPr="00D92ABC" w:rsidRDefault="001E3693" w:rsidP="009A6BF8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Анализ результатов</w:t>
            </w:r>
          </w:p>
        </w:tc>
      </w:tr>
      <w:tr w:rsidR="001E3693" w:rsidRPr="00D92ABC">
        <w:tc>
          <w:tcPr>
            <w:tcW w:w="562" w:type="dxa"/>
          </w:tcPr>
          <w:p w:rsidR="001E3693" w:rsidRPr="00D92ABC" w:rsidRDefault="001E3693" w:rsidP="001E3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последовательность. Расположите этапы создания иерархической структуры работ (WBS) в программном проекте по порядку.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A) Деление проекта на этапы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B) Определение задач проекта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C) Определение конечных результатов для каждой задачи</w:t>
            </w:r>
          </w:p>
          <w:p w:rsidR="001E3693" w:rsidRPr="00D92ABC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D92ABC">
              <w:rPr>
                <w:rFonts w:ascii="Raleway" w:hAnsi="Raleway"/>
                <w:sz w:val="22"/>
                <w:szCs w:val="22"/>
              </w:rPr>
              <w:t>D) Составление структуры WBS</w:t>
            </w:r>
          </w:p>
        </w:tc>
      </w:tr>
    </w:tbl>
    <w:p w:rsidR="00BE7543" w:rsidRPr="00D92ABC" w:rsidRDefault="00BE7543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304084" w:rsidRPr="00D92ABC" w:rsidRDefault="000023D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 xml:space="preserve">3. «Ключи» правильных ответов к заданиям </w:t>
      </w:r>
    </w:p>
    <w:p w:rsidR="00304084" w:rsidRPr="00D92ABC" w:rsidRDefault="00304084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D92ABC" w:rsidRDefault="000023D2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D92ABC">
        <w:rPr>
          <w:rFonts w:ascii="Raleway" w:hAnsi="Raleway"/>
          <w:sz w:val="22"/>
          <w:szCs w:val="22"/>
        </w:rPr>
        <w:t xml:space="preserve">«Ключи» правильных ответов к заданиям </w:t>
      </w:r>
      <w:r w:rsidRPr="00D92ABC">
        <w:rPr>
          <w:rFonts w:ascii="Raleway" w:hAnsi="Raleway"/>
          <w:sz w:val="22"/>
          <w:szCs w:val="22"/>
          <w:u w:val="single"/>
        </w:rPr>
        <w:t xml:space="preserve">открытого типа </w:t>
      </w:r>
      <w:r w:rsidRPr="00D92ABC">
        <w:rPr>
          <w:rFonts w:ascii="Raleway" w:hAnsi="Raleway"/>
          <w:sz w:val="22"/>
          <w:szCs w:val="22"/>
        </w:rPr>
        <w:t>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304084" w:rsidRPr="00D92ABC" w:rsidRDefault="00304084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D92ABC" w:rsidRDefault="00304084">
      <w:pPr>
        <w:rPr>
          <w:rFonts w:ascii="Raleway" w:hAnsi="Raleway"/>
          <w:sz w:val="22"/>
          <w:szCs w:val="22"/>
        </w:rPr>
      </w:pPr>
    </w:p>
    <w:p w:rsidR="00304084" w:rsidRPr="00D92ABC" w:rsidRDefault="00304084">
      <w:pPr>
        <w:rPr>
          <w:rFonts w:ascii="Raleway" w:hAnsi="Raleway"/>
          <w:sz w:val="22"/>
          <w:szCs w:val="22"/>
        </w:rPr>
      </w:pPr>
    </w:p>
    <w:p w:rsidR="00304084" w:rsidRPr="00D92ABC" w:rsidRDefault="000023D2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D92ABC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304084" w:rsidRPr="00D92ABC" w:rsidRDefault="000023D2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D92ABC">
        <w:rPr>
          <w:rFonts w:ascii="Raleway" w:hAnsi="Raleway"/>
          <w:sz w:val="22"/>
          <w:szCs w:val="22"/>
        </w:rPr>
        <w:t xml:space="preserve">к ФОС по дисциплине </w:t>
      </w:r>
      <w:r w:rsidRPr="00D92ABC">
        <w:rPr>
          <w:rFonts w:ascii="Raleway" w:hAnsi="Raleway"/>
          <w:sz w:val="22"/>
          <w:szCs w:val="22"/>
          <w:u w:val="single"/>
        </w:rPr>
        <w:t>«</w:t>
      </w:r>
      <w:r w:rsidR="00F97F55" w:rsidRPr="00D92ABC">
        <w:rPr>
          <w:rFonts w:ascii="Raleway" w:hAnsi="Raleway"/>
          <w:sz w:val="22"/>
          <w:szCs w:val="22"/>
          <w:u w:val="single"/>
        </w:rPr>
        <w:t>Управление ИТ-</w:t>
      </w:r>
      <w:r w:rsidR="004958E7" w:rsidRPr="00D92ABC">
        <w:rPr>
          <w:rFonts w:ascii="Raleway" w:hAnsi="Raleway"/>
          <w:sz w:val="22"/>
          <w:szCs w:val="22"/>
          <w:u w:val="single"/>
        </w:rPr>
        <w:t>проектами</w:t>
      </w:r>
      <w:r w:rsidRPr="00D92ABC">
        <w:rPr>
          <w:rFonts w:ascii="Raleway" w:hAnsi="Raleway"/>
          <w:sz w:val="22"/>
          <w:szCs w:val="22"/>
          <w:u w:val="single"/>
        </w:rPr>
        <w:t>»</w:t>
      </w:r>
    </w:p>
    <w:p w:rsidR="00304084" w:rsidRPr="00D92ABC" w:rsidRDefault="00304084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304084" w:rsidRPr="006E7222" w:rsidRDefault="000023D2">
      <w:pPr>
        <w:jc w:val="center"/>
        <w:rPr>
          <w:rFonts w:ascii="Raleway" w:hAnsi="Raleway"/>
          <w:b/>
          <w:sz w:val="22"/>
          <w:szCs w:val="22"/>
        </w:rPr>
      </w:pPr>
      <w:r w:rsidRPr="00D92ABC">
        <w:rPr>
          <w:rFonts w:ascii="Raleway" w:hAnsi="Raleway"/>
          <w:b/>
          <w:sz w:val="22"/>
          <w:szCs w:val="22"/>
        </w:rPr>
        <w:t>Перечень оценочных материалов с «ключами» пр</w:t>
      </w:r>
      <w:r w:rsidRPr="006E7222">
        <w:rPr>
          <w:rFonts w:ascii="Raleway" w:hAnsi="Raleway"/>
          <w:b/>
          <w:sz w:val="22"/>
          <w:szCs w:val="22"/>
        </w:rPr>
        <w:t>авильных ответов</w:t>
      </w:r>
    </w:p>
    <w:tbl>
      <w:tblPr>
        <w:tblStyle w:val="aff6"/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"/>
        <w:gridCol w:w="4959"/>
        <w:gridCol w:w="3181"/>
        <w:gridCol w:w="1497"/>
      </w:tblGrid>
      <w:tr w:rsidR="00304084" w:rsidRPr="006E7222" w:rsidTr="006E7222">
        <w:trPr>
          <w:tblHeader/>
        </w:trPr>
        <w:tc>
          <w:tcPr>
            <w:tcW w:w="502" w:type="dxa"/>
            <w:shd w:val="clear" w:color="auto" w:fill="F2F2F2"/>
            <w:vAlign w:val="center"/>
          </w:tcPr>
          <w:p w:rsidR="00304084" w:rsidRPr="006E7222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bookmarkStart w:id="4" w:name="_Hlk180420324"/>
            <w:r w:rsidRPr="006E7222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4959" w:type="dxa"/>
            <w:shd w:val="clear" w:color="auto" w:fill="F2F2F2"/>
            <w:vAlign w:val="center"/>
          </w:tcPr>
          <w:p w:rsidR="00304084" w:rsidRPr="006E7222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6E7222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3181" w:type="dxa"/>
            <w:shd w:val="clear" w:color="auto" w:fill="F2F2F2"/>
            <w:vAlign w:val="center"/>
          </w:tcPr>
          <w:p w:rsidR="00304084" w:rsidRPr="006E7222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6E7222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304084" w:rsidRPr="006E7222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6E7222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</w:tr>
      <w:tr w:rsidR="00304084" w:rsidRPr="006E7222" w:rsidTr="006E7222">
        <w:tc>
          <w:tcPr>
            <w:tcW w:w="502" w:type="dxa"/>
          </w:tcPr>
          <w:p w:rsidR="00304084" w:rsidRPr="006E7222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304084" w:rsidRPr="006E7222" w:rsidRDefault="00F97F5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В чем заключается роль стандартов в управлении жизненным циклом программного обеспечения?</w:t>
            </w:r>
          </w:p>
        </w:tc>
        <w:tc>
          <w:tcPr>
            <w:tcW w:w="3181" w:type="dxa"/>
          </w:tcPr>
          <w:p w:rsidR="00304084" w:rsidRPr="006E7222" w:rsidRDefault="00F97F5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Унификация процессов</w:t>
            </w:r>
          </w:p>
        </w:tc>
        <w:tc>
          <w:tcPr>
            <w:tcW w:w="1497" w:type="dxa"/>
          </w:tcPr>
          <w:p w:rsidR="00304084" w:rsidRPr="006E7222" w:rsidRDefault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Какие преимущества предоставляет использование единой системы программной документации?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Повышение согласованности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Перечислите основные модели жизненного цикла разработки программного обеспечения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Каскадная, спиральная, итеративная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 проводится оценка перспективности программного проекта методом экспертных оценок?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Опрос экспертов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Опишите процесс разработки концепции программного проекта.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Формирование идеи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 формируется структурная декомпозиция работ (WBS) в программном проекте?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Декомпозиция задач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Назовите этапы управления сроками программного проекта.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 xml:space="preserve">Планирование, контроль, </w:t>
            </w:r>
            <w:r w:rsidR="007400BB" w:rsidRPr="006E7222">
              <w:rPr>
                <w:rFonts w:ascii="Raleway" w:hAnsi="Raleway"/>
                <w:iCs/>
                <w:sz w:val="22"/>
                <w:szCs w:val="22"/>
              </w:rPr>
              <w:t>отчёт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Каковы ключевые задачи сетевого планирования в проектном управлении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Оптимизация сроков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В чем заключаются основные роли участников команды программного проекта?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Руководитель, разработчик, тестировщик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Какие организационные структуры могут использоваться для управления программным проектом?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Функциональная, проектная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Какие особенности командной работы в программных проектах могут влиять на эффективность проекта?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Коммуникации, мотивация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Каковы основные методы мотивации участников команды программного проекта?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Признание, бонусы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Объясните процесс разработки устава программного проекта.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Определение целей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Какую роль играет проектный офис в корпоративной системе управления проектами?</w:t>
            </w:r>
          </w:p>
        </w:tc>
        <w:tc>
          <w:tcPr>
            <w:tcW w:w="3181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iCs/>
                <w:sz w:val="22"/>
                <w:szCs w:val="22"/>
              </w:rPr>
              <w:t>Координация проектов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4958E7" w:rsidRPr="006E7222" w:rsidTr="006E7222">
        <w:tc>
          <w:tcPr>
            <w:tcW w:w="502" w:type="dxa"/>
          </w:tcPr>
          <w:p w:rsidR="004958E7" w:rsidRPr="006E7222" w:rsidRDefault="004958E7" w:rsidP="0049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4958E7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Как называется раздел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Yandex</w:t>
            </w:r>
            <w:proofErr w:type="spellEnd"/>
            <w:r w:rsidRPr="006E722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Tracker</w:t>
            </w:r>
            <w:proofErr w:type="spellEnd"/>
            <w:r w:rsidRPr="006E7222">
              <w:rPr>
                <w:rFonts w:ascii="Raleway" w:hAnsi="Raleway"/>
                <w:sz w:val="22"/>
                <w:szCs w:val="22"/>
              </w:rPr>
              <w:t xml:space="preserve"> для отслеживания прогресса по связанным задачам?</w:t>
            </w:r>
          </w:p>
        </w:tc>
        <w:tc>
          <w:tcPr>
            <w:tcW w:w="3181" w:type="dxa"/>
          </w:tcPr>
          <w:p w:rsidR="004958E7" w:rsidRPr="006E7222" w:rsidRDefault="007400BB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6E7222">
              <w:rPr>
                <w:rFonts w:ascii="Raleway" w:hAnsi="Raleway"/>
                <w:iCs/>
                <w:sz w:val="22"/>
                <w:szCs w:val="22"/>
              </w:rPr>
              <w:t>Epic</w:t>
            </w:r>
            <w:proofErr w:type="spellEnd"/>
            <w:r w:rsidRPr="006E7222">
              <w:rPr>
                <w:rFonts w:ascii="Raleway" w:hAnsi="Raleway"/>
                <w:iCs/>
                <w:sz w:val="22"/>
                <w:szCs w:val="22"/>
              </w:rPr>
              <w:t xml:space="preserve"> (Эпик)</w:t>
            </w:r>
          </w:p>
        </w:tc>
        <w:tc>
          <w:tcPr>
            <w:tcW w:w="1497" w:type="dxa"/>
          </w:tcPr>
          <w:p w:rsidR="004958E7" w:rsidRPr="006E7222" w:rsidRDefault="004958E7" w:rsidP="004958E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Что происходит при закрытии задачи в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Yandex</w:t>
            </w:r>
            <w:proofErr w:type="spellEnd"/>
            <w:r w:rsidRPr="006E722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Tracker</w:t>
            </w:r>
            <w:proofErr w:type="spellEnd"/>
            <w:r w:rsidRPr="006E7222">
              <w:rPr>
                <w:rFonts w:ascii="Raleway" w:hAnsi="Raleway"/>
                <w:sz w:val="22"/>
                <w:szCs w:val="22"/>
              </w:rPr>
              <w:t>?</w:t>
            </w:r>
          </w:p>
          <w:p w:rsidR="007400BB" w:rsidRPr="006E7222" w:rsidRDefault="007400BB" w:rsidP="007400BB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Задача удаляется</w:t>
            </w:r>
          </w:p>
          <w:p w:rsidR="007400BB" w:rsidRPr="006E7222" w:rsidRDefault="007400BB" w:rsidP="007400BB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Задача переходит в статус "Выполнено" или "Закрыто"</w:t>
            </w:r>
          </w:p>
          <w:p w:rsidR="007400BB" w:rsidRPr="006E7222" w:rsidRDefault="007400BB" w:rsidP="007400BB">
            <w:pPr>
              <w:widowControl w:val="0"/>
              <w:tabs>
                <w:tab w:val="num" w:pos="72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Создаётся новая задача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Задача автоматически переходит в архив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Задача переходит в статус "Выполнено" или "Закрыто"</w:t>
            </w: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Какие процессы входят в жизненный цикл программного обеспечения согласно ГОСТ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 xml:space="preserve"> ИСО/МЭК 12207-2010?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Инициация, планирование, контроль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Проектирование, разработка, </w:t>
            </w: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эксплуатация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Разработка, поддержка, утилизация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Инициация, исполнение, закрытие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C) Разработка, поддержка, утилизация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Что включает в себя единая система программной документации?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Только техническую документацию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Документацию на этапах разработки и эксплуатации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ПО</w:t>
            </w:r>
            <w:proofErr w:type="gramEnd"/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Спецификации и отчеты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Только пользовательские инструкции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Документацию на этапах разработки и эксплуатации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ПО</w:t>
            </w:r>
            <w:proofErr w:type="gramEnd"/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Какой жизненный цикл часто применяется при разработке гибких проектов (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Agile</w:t>
            </w:r>
            <w:proofErr w:type="spellEnd"/>
            <w:r w:rsidRPr="006E7222">
              <w:rPr>
                <w:rFonts w:ascii="Raleway" w:hAnsi="Raleway"/>
                <w:sz w:val="22"/>
                <w:szCs w:val="22"/>
              </w:rPr>
              <w:t>)?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Каскадная модель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Спиральная модель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Инкрементальная модель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Scrum</w:t>
            </w:r>
            <w:proofErr w:type="spellEnd"/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Scrum</w:t>
            </w:r>
            <w:proofErr w:type="spellEnd"/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Каким методом можно оценить перспективность концепции проекта?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Метод Делфи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Метод PERT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Метод экспертных оценок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Метод оценки затрат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Метод экспертных оценок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Что является первым шагом при разработке концепции программного проекта?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Оценка рисков проекта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Разработка идеи проекта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Формирование команды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Определение бюджета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Разработка идеи проекта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Что такое структурная декомпозиция работ (WBS)?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Планирование бюджета проекта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Деление проекта на этапы и задачи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Модель сетевого планирования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Модель оценки сроков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Деление проекта на этапы и задачи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Какие методы могут использоваться для управления сроками проекта?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Метод критического пути (CPM)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SWOT-анализ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Диаграммы Исикавы</w:t>
            </w:r>
          </w:p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Диаграммы Парето</w:t>
            </w:r>
          </w:p>
        </w:tc>
        <w:tc>
          <w:tcPr>
            <w:tcW w:w="3181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Метод критического пути (CPM)</w:t>
            </w:r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7400BB" w:rsidRPr="006E7222" w:rsidTr="006E7222">
        <w:tc>
          <w:tcPr>
            <w:tcW w:w="502" w:type="dxa"/>
          </w:tcPr>
          <w:p w:rsidR="007400BB" w:rsidRPr="006E7222" w:rsidRDefault="007400BB" w:rsidP="007400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C973B0" w:rsidRPr="006E7222" w:rsidRDefault="00C973B0" w:rsidP="00C973B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Какая из перечисленных моделей управления командой наиболее гибкая?</w:t>
            </w:r>
          </w:p>
          <w:p w:rsidR="00C973B0" w:rsidRPr="006E7222" w:rsidRDefault="00C973B0" w:rsidP="00C973B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 xml:space="preserve">A)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>Каскаднаямодель</w:t>
            </w:r>
            <w:proofErr w:type="spellEnd"/>
          </w:p>
          <w:p w:rsidR="00C973B0" w:rsidRPr="006E7222" w:rsidRDefault="00C973B0" w:rsidP="00C973B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>B) Scrum</w:t>
            </w:r>
          </w:p>
          <w:p w:rsidR="00C973B0" w:rsidRPr="006E7222" w:rsidRDefault="00C973B0" w:rsidP="00C973B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>C) Waterfall</w:t>
            </w:r>
          </w:p>
          <w:p w:rsidR="007400BB" w:rsidRPr="006E7222" w:rsidRDefault="00C973B0" w:rsidP="00C973B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>D) V-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  <w:lang w:val="en-US"/>
              </w:rPr>
              <w:t>модель</w:t>
            </w:r>
            <w:proofErr w:type="spellEnd"/>
          </w:p>
        </w:tc>
        <w:tc>
          <w:tcPr>
            <w:tcW w:w="3181" w:type="dxa"/>
          </w:tcPr>
          <w:p w:rsidR="007400BB" w:rsidRPr="006E7222" w:rsidRDefault="00C973B0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</w:t>
            </w:r>
            <w:proofErr w:type="spellStart"/>
            <w:r w:rsidRPr="006E7222">
              <w:rPr>
                <w:rFonts w:ascii="Raleway" w:hAnsi="Raleway"/>
                <w:sz w:val="22"/>
                <w:szCs w:val="22"/>
              </w:rPr>
              <w:t>Scrum</w:t>
            </w:r>
            <w:proofErr w:type="spellEnd"/>
          </w:p>
        </w:tc>
        <w:tc>
          <w:tcPr>
            <w:tcW w:w="1497" w:type="dxa"/>
          </w:tcPr>
          <w:p w:rsidR="007400BB" w:rsidRPr="006E7222" w:rsidRDefault="007400BB" w:rsidP="007400BB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соответствие: между этапами жизненного цикла и их основными задачами согласно ГОСТ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 xml:space="preserve"> ИСО/МЭК 12207-2010.)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A)Инициация –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Планирование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C) Исполнение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Завершение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Основные задачи этапов ЖЦ: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A) Утверждение проекта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Подготовка и распределение ресурсов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Выполнение задач проекта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Оценка результатов и закрытие проекта.</w:t>
            </w:r>
          </w:p>
        </w:tc>
        <w:tc>
          <w:tcPr>
            <w:tcW w:w="3181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A)Инициация –A)Утверждение проекта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Планирование – B)Подготовка и распределение ресурсов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Исполнение – C) Выполнение задач проекта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Завершение – D)Оценка результатов и закрытие </w:t>
            </w: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проекта</w:t>
            </w:r>
          </w:p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lastRenderedPageBreak/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соответствие: между стадиями разработки программного обеспечения и их описаниями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A) Проектирование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Разработка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C) Тестирование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Внедрение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Описание стадии разработки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ПО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>: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Создание архитектуры решения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Написание кода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Проверка на соответствие требованиям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Передача в эксплуатацию.</w:t>
            </w:r>
          </w:p>
        </w:tc>
        <w:tc>
          <w:tcPr>
            <w:tcW w:w="3181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Проектирование – A)Создание архитектуры решения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Разработка – B)Написание кода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Тестирование – C) Проверка на соответствие требованиям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Внедрение – D)Передача в эксплуатацию</w:t>
            </w: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.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в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>идов документации в единой системе программной документации с их назначением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A) Техническая документация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B) Пользовательская документация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C) Эксплуатационная документация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D) Сопроводительная документация – 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назначение видов документации: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Описание технических характеристик системы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Руководство для конечного пользователя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Инструкции по эксплуатации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Материалы для передачи знаний и опыта.</w:t>
            </w:r>
          </w:p>
        </w:tc>
        <w:tc>
          <w:tcPr>
            <w:tcW w:w="3181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Техническая документация – A)Описание технических характеристик системы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Пользовательская документация – B) Руководство для конечного пользователя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Эксплуатационная документация – C) Инструкции по эксплуатации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Сопроводительная документация – D) Материалы для передачи знаний и опыта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последовательность этапов в жизненном цикле программного обеспечения согласно ГОСТ </w:t>
            </w:r>
            <w:proofErr w:type="gramStart"/>
            <w:r w:rsidRPr="006E7222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6E7222">
              <w:rPr>
                <w:rFonts w:ascii="Raleway" w:hAnsi="Raleway"/>
                <w:sz w:val="22"/>
                <w:szCs w:val="22"/>
              </w:rPr>
              <w:t xml:space="preserve"> ИСО/МЭК 12207-2010."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Техническое обслуживание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Проектирование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Разработка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Тестирование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81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B, C, D, A.</w:t>
            </w:r>
          </w:p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последовательность. Расположите этапы оценки перспективности программного проекта методом экспертных оценок в правильном порядке.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A) Формирование экспертной группы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Оценка перспективности концепции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Сбор данных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Анализ результатов</w:t>
            </w:r>
          </w:p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81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A, C, B, D.</w:t>
            </w: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tr w:rsidR="001E3693" w:rsidRPr="006E7222" w:rsidTr="006E7222">
        <w:tc>
          <w:tcPr>
            <w:tcW w:w="502" w:type="dxa"/>
          </w:tcPr>
          <w:p w:rsidR="001E3693" w:rsidRPr="006E7222" w:rsidRDefault="001E3693" w:rsidP="001E36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последовательность. Расположите этапы создания иерархической структуры работ (WBS) в программном проекте по порядку.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A) Деление проекта на этапы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B) Определение задач проекта</w:t>
            </w:r>
          </w:p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C) Определение конечных результатов для каждой задачи</w:t>
            </w:r>
          </w:p>
          <w:p w:rsidR="001E3693" w:rsidRPr="006E7222" w:rsidRDefault="001E3693" w:rsidP="006E722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t>D) Составление структуры WBS</w:t>
            </w:r>
          </w:p>
        </w:tc>
        <w:tc>
          <w:tcPr>
            <w:tcW w:w="3181" w:type="dxa"/>
          </w:tcPr>
          <w:p w:rsidR="001E3693" w:rsidRPr="006E7222" w:rsidRDefault="001E3693" w:rsidP="001E369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E7222">
              <w:rPr>
                <w:rFonts w:ascii="Raleway" w:hAnsi="Raleway"/>
                <w:sz w:val="22"/>
                <w:szCs w:val="22"/>
              </w:rPr>
              <w:lastRenderedPageBreak/>
              <w:t>B, A, C, D.</w:t>
            </w:r>
          </w:p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7" w:type="dxa"/>
          </w:tcPr>
          <w:p w:rsidR="001E3693" w:rsidRPr="006E7222" w:rsidRDefault="001E3693" w:rsidP="001E3693">
            <w:pPr>
              <w:widowControl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6E7222">
              <w:rPr>
                <w:rFonts w:ascii="Raleway" w:hAnsi="Raleway"/>
              </w:rPr>
              <w:t>ОПК-4.</w:t>
            </w:r>
          </w:p>
        </w:tc>
      </w:tr>
      <w:bookmarkEnd w:id="4"/>
    </w:tbl>
    <w:p w:rsidR="00AB0101" w:rsidRPr="00D92ABC" w:rsidRDefault="00AB0101" w:rsidP="00AB0101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B0101" w:rsidRPr="00D92ABC" w:rsidRDefault="00AB0101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AB0101" w:rsidRPr="00D92ABC" w:rsidSect="00304084"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BC" w:rsidRDefault="00D92ABC" w:rsidP="00304084">
      <w:pPr>
        <w:spacing w:after="0" w:line="240" w:lineRule="auto"/>
      </w:pPr>
      <w:r>
        <w:separator/>
      </w:r>
    </w:p>
  </w:endnote>
  <w:endnote w:type="continuationSeparator" w:id="1">
    <w:p w:rsidR="00D92ABC" w:rsidRDefault="00D92ABC" w:rsidP="0030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BC" w:rsidRDefault="00C741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Cs w:val="24"/>
      </w:rPr>
    </w:pPr>
    <w:r>
      <w:rPr>
        <w:rFonts w:ascii="Raleway" w:eastAsia="Raleway" w:hAnsi="Raleway" w:cs="Raleway"/>
        <w:color w:val="000000"/>
        <w:sz w:val="20"/>
        <w:szCs w:val="20"/>
      </w:rPr>
      <w:fldChar w:fldCharType="begin"/>
    </w:r>
    <w:r w:rsidR="00D92ABC">
      <w:rPr>
        <w:rFonts w:ascii="Raleway" w:eastAsia="Raleway" w:hAnsi="Raleway" w:cs="Raleway"/>
        <w:color w:val="000000"/>
        <w:sz w:val="20"/>
        <w:szCs w:val="20"/>
      </w:rPr>
      <w:instrText>PAGE</w:instrText>
    </w:r>
    <w:r>
      <w:rPr>
        <w:rFonts w:ascii="Raleway" w:eastAsia="Raleway" w:hAnsi="Raleway" w:cs="Raleway"/>
        <w:color w:val="000000"/>
        <w:sz w:val="20"/>
        <w:szCs w:val="20"/>
      </w:rPr>
      <w:fldChar w:fldCharType="separate"/>
    </w:r>
    <w:r w:rsidR="00D326DC">
      <w:rPr>
        <w:rFonts w:ascii="Raleway" w:eastAsia="Raleway" w:hAnsi="Raleway" w:cs="Raleway"/>
        <w:noProof/>
        <w:color w:val="000000"/>
        <w:sz w:val="20"/>
        <w:szCs w:val="20"/>
      </w:rPr>
      <w:t>2</w:t>
    </w:r>
    <w:r>
      <w:rPr>
        <w:rFonts w:ascii="Raleway" w:eastAsia="Raleway" w:hAnsi="Raleway" w:cs="Raleway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BC" w:rsidRDefault="00D92ABC" w:rsidP="00304084">
      <w:pPr>
        <w:spacing w:after="0" w:line="240" w:lineRule="auto"/>
      </w:pPr>
      <w:r>
        <w:separator/>
      </w:r>
    </w:p>
  </w:footnote>
  <w:footnote w:type="continuationSeparator" w:id="1">
    <w:p w:rsidR="00D92ABC" w:rsidRDefault="00D92ABC" w:rsidP="0030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96C"/>
    <w:multiLevelType w:val="multilevel"/>
    <w:tmpl w:val="7E02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800"/>
    <w:multiLevelType w:val="multilevel"/>
    <w:tmpl w:val="1A9C3FDC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FA03F94"/>
    <w:multiLevelType w:val="multilevel"/>
    <w:tmpl w:val="815AC848"/>
    <w:lvl w:ilvl="0">
      <w:start w:val="1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000000"/>
      </w:rPr>
    </w:lvl>
  </w:abstractNum>
  <w:abstractNum w:abstractNumId="3">
    <w:nsid w:val="6181667C"/>
    <w:multiLevelType w:val="multilevel"/>
    <w:tmpl w:val="F55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084"/>
    <w:rsid w:val="000023D2"/>
    <w:rsid w:val="001E3693"/>
    <w:rsid w:val="00304084"/>
    <w:rsid w:val="004958E7"/>
    <w:rsid w:val="00507A68"/>
    <w:rsid w:val="0059657B"/>
    <w:rsid w:val="005E4C46"/>
    <w:rsid w:val="006E7222"/>
    <w:rsid w:val="007400BB"/>
    <w:rsid w:val="00752F04"/>
    <w:rsid w:val="007E3126"/>
    <w:rsid w:val="008C6ED4"/>
    <w:rsid w:val="009A6BF8"/>
    <w:rsid w:val="00A37978"/>
    <w:rsid w:val="00A7007D"/>
    <w:rsid w:val="00A70C4D"/>
    <w:rsid w:val="00AB0101"/>
    <w:rsid w:val="00BD74B7"/>
    <w:rsid w:val="00BE465C"/>
    <w:rsid w:val="00BE7543"/>
    <w:rsid w:val="00C741E2"/>
    <w:rsid w:val="00C973B0"/>
    <w:rsid w:val="00D326DC"/>
    <w:rsid w:val="00D92ABC"/>
    <w:rsid w:val="00D97D2D"/>
    <w:rsid w:val="00DA081D"/>
    <w:rsid w:val="00E7641E"/>
    <w:rsid w:val="00E776D8"/>
    <w:rsid w:val="00ED1570"/>
    <w:rsid w:val="00F9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11"/>
    <w:next w:val="11"/>
    <w:rsid w:val="003040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3040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4084"/>
  </w:style>
  <w:style w:type="table" w:customStyle="1" w:styleId="TableNormal">
    <w:name w:val="Table Normal"/>
    <w:rsid w:val="00304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30408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Таблица название"/>
    <w:basedOn w:val="a"/>
    <w:link w:val="a5"/>
    <w:qFormat/>
    <w:rsid w:val="000279D2"/>
    <w:pPr>
      <w:spacing w:line="360" w:lineRule="auto"/>
      <w:ind w:firstLine="0"/>
      <w:jc w:val="center"/>
    </w:pPr>
    <w:rPr>
      <w:szCs w:val="20"/>
    </w:rPr>
  </w:style>
  <w:style w:type="character" w:customStyle="1" w:styleId="a5">
    <w:name w:val="Таблица название Знак"/>
    <w:link w:val="a4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0279D2"/>
    <w:rPr>
      <w:b/>
      <w:bCs/>
    </w:rPr>
  </w:style>
  <w:style w:type="character" w:styleId="a7">
    <w:name w:val="Emphasis"/>
    <w:basedOn w:val="a0"/>
    <w:uiPriority w:val="20"/>
    <w:qFormat/>
    <w:rsid w:val="000279D2"/>
    <w:rPr>
      <w:i/>
      <w:iCs/>
    </w:rPr>
  </w:style>
  <w:style w:type="paragraph" w:styleId="a8">
    <w:name w:val="No Spacing"/>
    <w:uiPriority w:val="1"/>
    <w:qFormat/>
    <w:rsid w:val="000279D2"/>
    <w:pPr>
      <w:ind w:firstLine="567"/>
    </w:pPr>
    <w:rPr>
      <w:szCs w:val="28"/>
    </w:rPr>
  </w:style>
  <w:style w:type="paragraph" w:styleId="a9">
    <w:name w:val="List Paragraph"/>
    <w:basedOn w:val="a"/>
    <w:link w:val="aa"/>
    <w:uiPriority w:val="34"/>
    <w:qFormat/>
    <w:rsid w:val="000279D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c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B96B3D"/>
    <w:pPr>
      <w:spacing w:after="120" w:line="240" w:lineRule="auto"/>
      <w:ind w:firstLine="567"/>
      <w:jc w:val="left"/>
    </w:pPr>
    <w:rPr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4A4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7">
    <w:name w:val="head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9">
    <w:name w:val="footer"/>
    <w:basedOn w:val="a"/>
    <w:link w:val="afa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00E95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2"/>
      <w:szCs w:val="22"/>
      <w:lang w:bidi="ru-RU"/>
    </w:rPr>
  </w:style>
  <w:style w:type="character" w:customStyle="1" w:styleId="aa">
    <w:name w:val="Абзац списка Знак"/>
    <w:link w:val="a9"/>
    <w:uiPriority w:val="34"/>
    <w:locked/>
    <w:rsid w:val="00322510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styleId="afb">
    <w:name w:val="Subtitle"/>
    <w:basedOn w:val="11"/>
    <w:next w:val="11"/>
    <w:rsid w:val="003040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3040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0tOSl6zvnoJm4ZfKjqxamYiPw==">CgMxLjA4AHIhMXktQ2MwU0pkc1ZObEp6VG5UaTZkMG1Razhza1NfY2w3</go:docsCustomData>
</go:gDocsCustomXmlDataStorage>
</file>

<file path=customXml/itemProps1.xml><?xml version="1.0" encoding="utf-8"?>
<ds:datastoreItem xmlns:ds="http://schemas.openxmlformats.org/officeDocument/2006/customXml" ds:itemID="{285D9FC9-DA09-42DC-9A1D-CC40D83C8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17</cp:revision>
  <dcterms:created xsi:type="dcterms:W3CDTF">2024-10-10T19:45:00Z</dcterms:created>
  <dcterms:modified xsi:type="dcterms:W3CDTF">2024-11-06T06:24:00Z</dcterms:modified>
</cp:coreProperties>
</file>