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E01" w:rsidRPr="00894D66" w:rsidRDefault="00CF5E01" w:rsidP="00CF5E01">
      <w:pPr>
        <w:pStyle w:val="a5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CF5E01" w:rsidRDefault="00CF5E01" w:rsidP="00CF5E01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CF5E01" w:rsidRPr="00894D66" w:rsidRDefault="00CF5E01" w:rsidP="00CF5E01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>
        <w:rPr>
          <w:rFonts w:ascii="Raleway" w:hAnsi="Raleway"/>
          <w:sz w:val="22"/>
          <w:szCs w:val="22"/>
        </w:rPr>
        <w:t xml:space="preserve"> </w:t>
      </w:r>
      <w:r w:rsidRPr="00894D66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  <w:bookmarkStart w:id="0" w:name="_GoBack"/>
      <w:bookmarkEnd w:id="0"/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4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1762"/>
        <w:gridCol w:w="467"/>
        <w:gridCol w:w="345"/>
      </w:tblGrid>
      <w:tr w:rsidR="00CF5E01" w:rsidTr="002627BC">
        <w:tc>
          <w:tcPr>
            <w:tcW w:w="1612" w:type="dxa"/>
          </w:tcPr>
          <w:p w:rsidR="00CF5E01" w:rsidRPr="00045076" w:rsidRDefault="00CF5E01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Cs w:val="22"/>
              </w:rPr>
              <w:t>У</w:t>
            </w:r>
            <w:r w:rsidR="00793A85">
              <w:rPr>
                <w:rFonts w:ascii="Raleway" w:hAnsi="Raleway"/>
                <w:szCs w:val="22"/>
              </w:rPr>
              <w:t>Т</w:t>
            </w:r>
            <w:r w:rsidRPr="00045076">
              <w:rPr>
                <w:rFonts w:ascii="Raleway" w:hAnsi="Raleway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CF5E01" w:rsidRPr="00045076" w:rsidRDefault="00CF5E01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CF5E01" w:rsidTr="002627BC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CF5E01" w:rsidRPr="00045076" w:rsidRDefault="00CF5E01" w:rsidP="002627BC">
            <w:pPr>
              <w:spacing w:before="120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на заседании</w:t>
            </w:r>
          </w:p>
        </w:tc>
      </w:tr>
      <w:tr w:rsidR="00CF5E01" w:rsidTr="002627BC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F5E01" w:rsidRDefault="00CF5E01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CF5E01" w:rsidRPr="00045076" w:rsidRDefault="0041458D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Ученого Совета Высшей школы экономики и управления</w:t>
            </w:r>
          </w:p>
        </w:tc>
      </w:tr>
      <w:tr w:rsidR="00CF5E01" w:rsidTr="002627BC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CF5E01" w:rsidRPr="00045076" w:rsidRDefault="00CF5E01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CF5E01" w:rsidRPr="001B3D7F" w:rsidTr="002627BC">
        <w:tc>
          <w:tcPr>
            <w:tcW w:w="1612" w:type="dxa"/>
          </w:tcPr>
          <w:p w:rsidR="00CF5E01" w:rsidRPr="001B3D7F" w:rsidRDefault="00CF5E01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1B3D7F">
              <w:rPr>
                <w:rFonts w:ascii="Raleway" w:hAnsi="Raleway"/>
                <w:szCs w:val="22"/>
              </w:rPr>
              <w:t xml:space="preserve">Протокол </w:t>
            </w:r>
            <w:proofErr w:type="gramStart"/>
            <w:r w:rsidRPr="001B3D7F">
              <w:rPr>
                <w:rFonts w:ascii="Raleway" w:hAnsi="Raleway"/>
                <w:szCs w:val="22"/>
              </w:rPr>
              <w:t>от</w:t>
            </w:r>
            <w:proofErr w:type="gramEnd"/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CF5E01" w:rsidRPr="001B3D7F" w:rsidRDefault="001B3D7F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  <w:r w:rsidRPr="001B3D7F">
              <w:rPr>
                <w:rFonts w:ascii="Raleway" w:hAnsi="Raleway"/>
                <w:szCs w:val="22"/>
              </w:rPr>
              <w:t>27.03.2026</w:t>
            </w:r>
            <w:r w:rsidR="00A82154" w:rsidRPr="001B3D7F">
              <w:rPr>
                <w:rFonts w:ascii="Raleway" w:hAnsi="Raleway"/>
                <w:szCs w:val="22"/>
              </w:rPr>
              <w:t xml:space="preserve"> г.</w:t>
            </w:r>
          </w:p>
        </w:tc>
        <w:tc>
          <w:tcPr>
            <w:tcW w:w="467" w:type="dxa"/>
          </w:tcPr>
          <w:p w:rsidR="00CF5E01" w:rsidRPr="001B3D7F" w:rsidRDefault="00CF5E01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  <w:r w:rsidRPr="001B3D7F">
              <w:rPr>
                <w:rFonts w:ascii="Raleway" w:hAnsi="Raleway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CF5E01" w:rsidRPr="001B3D7F" w:rsidRDefault="001B3D7F" w:rsidP="002627BC">
            <w:pPr>
              <w:ind w:firstLine="0"/>
              <w:jc w:val="center"/>
              <w:rPr>
                <w:rFonts w:ascii="Raleway" w:hAnsi="Raleway"/>
                <w:szCs w:val="22"/>
              </w:rPr>
            </w:pPr>
            <w:r w:rsidRPr="001B3D7F">
              <w:rPr>
                <w:rFonts w:ascii="Raleway" w:hAnsi="Raleway"/>
                <w:szCs w:val="22"/>
              </w:rPr>
              <w:t>9</w:t>
            </w:r>
          </w:p>
        </w:tc>
      </w:tr>
    </w:tbl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CF5E01" w:rsidRPr="00B96B3D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Pr="001E4C0D">
        <w:rPr>
          <w:rFonts w:ascii="Raleway" w:hAnsi="Raleway"/>
          <w:szCs w:val="24"/>
        </w:rPr>
        <w:t xml:space="preserve"> оценочных средств)</w:t>
      </w:r>
      <w:r>
        <w:rPr>
          <w:rFonts w:ascii="Raleway" w:hAnsi="Raleway"/>
          <w:szCs w:val="24"/>
        </w:rPr>
        <w:t xml:space="preserve"> для проведения промежуточной аттестации </w:t>
      </w: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921"/>
      </w:tblGrid>
      <w:tr w:rsidR="00CF5E01" w:rsidTr="002627BC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5E01" w:rsidRPr="00F73B1E" w:rsidRDefault="00B277E5" w:rsidP="002627BC">
            <w:pPr>
              <w:spacing w:before="120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>
              <w:rPr>
                <w:rFonts w:ascii="Raleway" w:hAnsi="Raleway"/>
                <w:b/>
                <w:szCs w:val="24"/>
              </w:rPr>
              <w:t>«Основы бухгалтерского учета»</w:t>
            </w:r>
          </w:p>
        </w:tc>
      </w:tr>
    </w:tbl>
    <w:p w:rsidR="00CF5E01" w:rsidRPr="001E4C0D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277E5" w:rsidRDefault="00B277E5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277E5" w:rsidRPr="001E4C0D" w:rsidRDefault="00B277E5" w:rsidP="00B277E5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4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B277E5" w:rsidTr="002627BC">
        <w:tc>
          <w:tcPr>
            <w:tcW w:w="7508" w:type="dxa"/>
          </w:tcPr>
          <w:p w:rsidR="00B277E5" w:rsidRDefault="00B277E5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B277E5" w:rsidRPr="003101C1" w:rsidRDefault="00C72C1B" w:rsidP="002627BC">
            <w:pPr>
              <w:ind w:firstLine="0"/>
              <w:rPr>
                <w:rFonts w:ascii="Raleway" w:hAnsi="Raleway"/>
                <w:b/>
                <w:szCs w:val="22"/>
              </w:rPr>
            </w:pPr>
            <w:proofErr w:type="spellStart"/>
            <w:r w:rsidRPr="003101C1">
              <w:rPr>
                <w:rFonts w:ascii="Raleway" w:hAnsi="Raleway"/>
                <w:b/>
                <w:szCs w:val="22"/>
              </w:rPr>
              <w:t>бакалавриата</w:t>
            </w:r>
            <w:proofErr w:type="spellEnd"/>
          </w:p>
        </w:tc>
      </w:tr>
      <w:tr w:rsidR="00B277E5" w:rsidTr="002627BC">
        <w:tc>
          <w:tcPr>
            <w:tcW w:w="7508" w:type="dxa"/>
          </w:tcPr>
          <w:p w:rsidR="00B277E5" w:rsidRPr="001E4C0D" w:rsidRDefault="00B277E5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B277E5" w:rsidRPr="001E4C0D" w:rsidRDefault="00B277E5" w:rsidP="002627BC">
            <w:pPr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</w:p>
        </w:tc>
      </w:tr>
    </w:tbl>
    <w:p w:rsidR="00B277E5" w:rsidRPr="001E4C0D" w:rsidRDefault="00B277E5" w:rsidP="00B277E5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B277E5" w:rsidRPr="001E4C0D" w:rsidTr="002627BC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77E5" w:rsidRPr="00F7442C" w:rsidRDefault="00AD2ED9" w:rsidP="00AD2ED9">
            <w:pPr>
              <w:jc w:val="center"/>
              <w:rPr>
                <w:rFonts w:ascii="Raleway" w:hAnsi="Raleway"/>
                <w:b/>
                <w:szCs w:val="22"/>
              </w:rPr>
            </w:pPr>
            <w:r w:rsidRPr="00F7442C">
              <w:rPr>
                <w:rFonts w:ascii="Raleway" w:hAnsi="Raleway"/>
                <w:b/>
              </w:rPr>
              <w:t>«Государственное и муниципальное управление»</w:t>
            </w:r>
          </w:p>
        </w:tc>
      </w:tr>
    </w:tbl>
    <w:p w:rsidR="00B277E5" w:rsidRPr="001E4C0D" w:rsidRDefault="00B277E5" w:rsidP="00B277E5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B277E5" w:rsidRPr="001E4C0D" w:rsidRDefault="00B277E5" w:rsidP="00B277E5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4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B277E5" w:rsidRPr="001E4C0D" w:rsidTr="002627BC">
        <w:tc>
          <w:tcPr>
            <w:tcW w:w="10201" w:type="dxa"/>
            <w:tcBorders>
              <w:bottom w:val="single" w:sz="4" w:space="0" w:color="auto"/>
            </w:tcBorders>
          </w:tcPr>
          <w:p w:rsidR="00B277E5" w:rsidRPr="00F7442C" w:rsidRDefault="00AD2ED9" w:rsidP="002627BC">
            <w:pPr>
              <w:jc w:val="center"/>
              <w:rPr>
                <w:rFonts w:ascii="Raleway" w:hAnsi="Raleway"/>
                <w:b/>
                <w:szCs w:val="22"/>
              </w:rPr>
            </w:pPr>
            <w:r w:rsidRPr="00F7442C">
              <w:rPr>
                <w:rFonts w:ascii="Raleway" w:hAnsi="Raleway"/>
                <w:b/>
                <w:szCs w:val="22"/>
              </w:rPr>
              <w:t>38.03.04 «Государственное и муниципальное управление»</w:t>
            </w:r>
          </w:p>
        </w:tc>
      </w:tr>
      <w:tr w:rsidR="00B277E5" w:rsidRPr="001E4C0D" w:rsidTr="002627BC">
        <w:tc>
          <w:tcPr>
            <w:tcW w:w="10201" w:type="dxa"/>
            <w:tcBorders>
              <w:top w:val="single" w:sz="4" w:space="0" w:color="auto"/>
            </w:tcBorders>
          </w:tcPr>
          <w:p w:rsidR="00B277E5" w:rsidRPr="001E4C0D" w:rsidRDefault="00B277E5" w:rsidP="002627BC">
            <w:pPr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B277E5" w:rsidRPr="001E4C0D" w:rsidRDefault="00B277E5" w:rsidP="00B277E5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277E5" w:rsidRDefault="00B277E5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277E5" w:rsidRDefault="00B277E5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277E5" w:rsidRDefault="00B277E5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277E5" w:rsidRDefault="00B277E5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4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CF5E01" w:rsidTr="002627BC">
        <w:tc>
          <w:tcPr>
            <w:tcW w:w="1701" w:type="dxa"/>
          </w:tcPr>
          <w:p w:rsidR="00CF5E01" w:rsidRPr="006D5B60" w:rsidRDefault="00CF5E01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CF5E01" w:rsidRPr="006D5B60" w:rsidRDefault="00B277E5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Медведева Е.В., доцент Высшей школы экономики и управления, к.э.н., доцент</w:t>
            </w:r>
          </w:p>
        </w:tc>
      </w:tr>
      <w:tr w:rsidR="00CF5E01" w:rsidRPr="00045076" w:rsidTr="002627BC">
        <w:trPr>
          <w:trHeight w:val="400"/>
        </w:trPr>
        <w:tc>
          <w:tcPr>
            <w:tcW w:w="1701" w:type="dxa"/>
          </w:tcPr>
          <w:p w:rsidR="00CF5E01" w:rsidRPr="006D5B60" w:rsidRDefault="00CF5E01" w:rsidP="002627BC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CF5E01" w:rsidRDefault="00CF5E01" w:rsidP="002627BC">
            <w:pPr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CF5E01" w:rsidRPr="00EA36FF" w:rsidRDefault="00CF5E01" w:rsidP="002627BC">
            <w:pPr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CF5E01" w:rsidRPr="00744A4D" w:rsidRDefault="00CF5E01" w:rsidP="00CF5E01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CF5E01" w:rsidRPr="00744A4D" w:rsidRDefault="00CF5E01" w:rsidP="00CF5E01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CF5E01" w:rsidRPr="00744A4D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CF5E01" w:rsidRPr="00744A4D" w:rsidRDefault="00CF5E01" w:rsidP="00CF5E01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CF5E01" w:rsidRPr="006D5B60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CF5E01" w:rsidRPr="006D5B60" w:rsidRDefault="00CF5E01" w:rsidP="00CF5E01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CF5E01" w:rsidRPr="006D5B60" w:rsidRDefault="007C35CF" w:rsidP="00CF5E01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 2026</w:t>
      </w:r>
    </w:p>
    <w:p w:rsidR="00CF5E01" w:rsidRPr="002D0BAF" w:rsidRDefault="00CF5E01" w:rsidP="00CF5E01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>
        <w:rPr>
          <w:rFonts w:ascii="Raleway" w:hAnsi="Raleway"/>
          <w:b/>
          <w:sz w:val="22"/>
          <w:szCs w:val="22"/>
        </w:rPr>
        <w:t xml:space="preserve"> (далее – ФОС)</w:t>
      </w:r>
    </w:p>
    <w:p w:rsidR="00CF5E01" w:rsidRDefault="00CF5E01" w:rsidP="00CF5E01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41458D" w:rsidRPr="0041458D" w:rsidRDefault="0041458D" w:rsidP="0041458D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41458D">
        <w:rPr>
          <w:rFonts w:ascii="Raleway" w:hAnsi="Raleway"/>
          <w:b/>
          <w:sz w:val="22"/>
          <w:szCs w:val="22"/>
        </w:rPr>
        <w:t xml:space="preserve">1.1. Планируемые результаты </w:t>
      </w:r>
      <w:r w:rsidRPr="0041458D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48"/>
        <w:gridCol w:w="4395"/>
        <w:gridCol w:w="4394"/>
      </w:tblGrid>
      <w:tr w:rsidR="00261E04" w:rsidRPr="00261E04" w:rsidTr="00793A85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41458D" w:rsidRPr="00261E04" w:rsidRDefault="0041458D" w:rsidP="0041458D">
            <w:pPr>
              <w:widowControl w:val="0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261E04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4395" w:type="dxa"/>
            <w:shd w:val="clear" w:color="auto" w:fill="F2F2F2" w:themeFill="background1" w:themeFillShade="F2"/>
            <w:vAlign w:val="center"/>
          </w:tcPr>
          <w:p w:rsidR="0041458D" w:rsidRPr="00261E04" w:rsidRDefault="0041458D" w:rsidP="0041458D">
            <w:pPr>
              <w:widowControl w:val="0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261E04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:rsidR="0041458D" w:rsidRPr="00261E04" w:rsidRDefault="0041458D" w:rsidP="0041458D">
            <w:pPr>
              <w:widowControl w:val="0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261E04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261E04" w:rsidRPr="00261E04" w:rsidTr="0041458D">
        <w:trPr>
          <w:trHeight w:val="2162"/>
        </w:trPr>
        <w:tc>
          <w:tcPr>
            <w:tcW w:w="1348" w:type="dxa"/>
          </w:tcPr>
          <w:p w:rsidR="0041458D" w:rsidRPr="00261E04" w:rsidRDefault="0041458D" w:rsidP="0041458D">
            <w:pPr>
              <w:widowControl w:val="0"/>
              <w:ind w:firstLine="0"/>
              <w:rPr>
                <w:rFonts w:ascii="Raleway" w:hAnsi="Raleway"/>
                <w:szCs w:val="22"/>
              </w:rPr>
            </w:pPr>
            <w:r w:rsidRPr="00261E04">
              <w:rPr>
                <w:rFonts w:ascii="Raleway" w:hAnsi="Raleway"/>
                <w:szCs w:val="22"/>
              </w:rPr>
              <w:t>ОПК-6</w:t>
            </w:r>
          </w:p>
        </w:tc>
        <w:tc>
          <w:tcPr>
            <w:tcW w:w="4395" w:type="dxa"/>
          </w:tcPr>
          <w:p w:rsidR="0041458D" w:rsidRPr="00261E04" w:rsidRDefault="0041458D" w:rsidP="0041458D">
            <w:pPr>
              <w:widowControl w:val="0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261E04">
              <w:rPr>
                <w:rFonts w:ascii="Raleway" w:eastAsia="Calibri" w:hAnsi="Raleway"/>
                <w:lang w:eastAsia="en-US"/>
              </w:rPr>
              <w:t>Способен</w:t>
            </w:r>
            <w:proofErr w:type="gramEnd"/>
            <w:r w:rsidRPr="00261E04">
              <w:rPr>
                <w:rFonts w:ascii="Raleway" w:eastAsia="Calibri" w:hAnsi="Raleway"/>
                <w:lang w:eastAsia="en-US"/>
              </w:rPr>
      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      </w:r>
          </w:p>
        </w:tc>
        <w:tc>
          <w:tcPr>
            <w:tcW w:w="4394" w:type="dxa"/>
          </w:tcPr>
          <w:p w:rsidR="0041458D" w:rsidRPr="00261E04" w:rsidRDefault="0041458D" w:rsidP="00A82154">
            <w:pPr>
              <w:autoSpaceDE w:val="0"/>
              <w:autoSpaceDN w:val="0"/>
              <w:adjustRightInd w:val="0"/>
              <w:ind w:firstLine="0"/>
              <w:rPr>
                <w:rFonts w:ascii="Raleway" w:hAnsi="Raleway"/>
                <w:szCs w:val="22"/>
              </w:rPr>
            </w:pPr>
            <w:r w:rsidRPr="00261E04">
              <w:rPr>
                <w:rFonts w:ascii="Raleway" w:hAnsi="Raleway"/>
              </w:rPr>
              <w:t>ИОПК-6.1. Использует в профессиональной деятельности технологии управления государственными и муниципальными финансами, в том числе с использованием ГИИС «Электронный бюджет» (http://budget.gov.ru/)</w:t>
            </w:r>
          </w:p>
        </w:tc>
      </w:tr>
    </w:tbl>
    <w:p w:rsidR="0041458D" w:rsidRPr="0041458D" w:rsidRDefault="0041458D" w:rsidP="0041458D">
      <w:pPr>
        <w:widowControl w:val="0"/>
        <w:tabs>
          <w:tab w:val="left" w:pos="1991"/>
        </w:tabs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41458D" w:rsidRDefault="0041458D" w:rsidP="0041458D">
      <w:pPr>
        <w:widowControl w:val="0"/>
        <w:spacing w:after="120" w:line="240" w:lineRule="auto"/>
        <w:ind w:firstLine="708"/>
        <w:rPr>
          <w:rFonts w:ascii="Raleway" w:hAnsi="Raleway"/>
          <w:sz w:val="22"/>
          <w:szCs w:val="22"/>
        </w:rPr>
      </w:pPr>
      <w:r w:rsidRPr="0041458D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41458D">
        <w:rPr>
          <w:rFonts w:ascii="Raleway" w:hAnsi="Raleway"/>
          <w:sz w:val="22"/>
          <w:szCs w:val="22"/>
        </w:rPr>
        <w:t>обучающийся</w:t>
      </w:r>
      <w:proofErr w:type="gramEnd"/>
      <w:r w:rsidRPr="0041458D">
        <w:rPr>
          <w:rFonts w:ascii="Raleway" w:hAnsi="Raleway"/>
          <w:sz w:val="22"/>
          <w:szCs w:val="22"/>
        </w:rPr>
        <w:t xml:space="preserve"> должен:</w:t>
      </w:r>
    </w:p>
    <w:p w:rsidR="0041458D" w:rsidRPr="00F7442C" w:rsidRDefault="0041458D" w:rsidP="00F7442C">
      <w:pPr>
        <w:spacing w:after="0" w:line="240" w:lineRule="auto"/>
        <w:ind w:firstLine="573"/>
        <w:rPr>
          <w:rFonts w:ascii="Raleway" w:hAnsi="Raleway"/>
          <w:b/>
          <w:sz w:val="22"/>
        </w:rPr>
      </w:pPr>
      <w:r w:rsidRPr="00F7442C">
        <w:rPr>
          <w:rFonts w:ascii="Raleway" w:hAnsi="Raleway"/>
          <w:b/>
          <w:sz w:val="22"/>
        </w:rPr>
        <w:t xml:space="preserve">Знать: </w:t>
      </w:r>
    </w:p>
    <w:p w:rsidR="00261E04" w:rsidRPr="00F7442C" w:rsidRDefault="00261E04" w:rsidP="00F7442C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4"/>
        </w:rPr>
      </w:pPr>
      <w:r w:rsidRPr="00F7442C">
        <w:rPr>
          <w:rFonts w:ascii="Raleway" w:eastAsia="Times New Roman" w:hAnsi="Raleway" w:cs="Times New Roman"/>
          <w:sz w:val="22"/>
          <w:szCs w:val="24"/>
        </w:rPr>
        <w:t>- методы сбора и обработки данных для решения поставленных экономических задач;</w:t>
      </w:r>
    </w:p>
    <w:p w:rsidR="00261E04" w:rsidRPr="00F7442C" w:rsidRDefault="00261E04" w:rsidP="00F7442C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4"/>
        </w:rPr>
      </w:pPr>
      <w:r w:rsidRPr="00F7442C">
        <w:rPr>
          <w:rFonts w:ascii="Raleway" w:eastAsia="Times New Roman" w:hAnsi="Raleway" w:cs="Times New Roman"/>
          <w:sz w:val="22"/>
          <w:szCs w:val="24"/>
        </w:rPr>
        <w:t xml:space="preserve">- современные средства сбора, хранения и анализа информации, технические средства обработки данных, используя </w:t>
      </w:r>
      <w:proofErr w:type="spellStart"/>
      <w:r w:rsidRPr="00F7442C">
        <w:rPr>
          <w:rFonts w:ascii="Raleway" w:eastAsia="Times New Roman" w:hAnsi="Raleway" w:cs="Times New Roman"/>
          <w:sz w:val="22"/>
          <w:szCs w:val="24"/>
        </w:rPr>
        <w:t>интернет-ресурсы</w:t>
      </w:r>
      <w:proofErr w:type="spellEnd"/>
      <w:r w:rsidRPr="00F7442C">
        <w:rPr>
          <w:rFonts w:ascii="Raleway" w:eastAsia="Times New Roman" w:hAnsi="Raleway" w:cs="Times New Roman"/>
          <w:sz w:val="22"/>
          <w:szCs w:val="24"/>
        </w:rPr>
        <w:t xml:space="preserve"> и программные продукты, сайты министерств и ведомств;</w:t>
      </w:r>
    </w:p>
    <w:p w:rsidR="00261E04" w:rsidRPr="00F7442C" w:rsidRDefault="00261E04" w:rsidP="00F7442C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4"/>
        </w:rPr>
      </w:pPr>
      <w:r w:rsidRPr="00F7442C">
        <w:rPr>
          <w:rFonts w:ascii="Raleway" w:eastAsia="Times New Roman" w:hAnsi="Raleway" w:cs="Times New Roman"/>
          <w:sz w:val="22"/>
          <w:szCs w:val="24"/>
        </w:rPr>
        <w:t>- компьютерные программы для ведения бухгалтерского учета;</w:t>
      </w:r>
    </w:p>
    <w:p w:rsidR="00261E04" w:rsidRPr="00F7442C" w:rsidRDefault="00261E04" w:rsidP="00F7442C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4"/>
        </w:rPr>
      </w:pPr>
      <w:r w:rsidRPr="00F7442C">
        <w:rPr>
          <w:rFonts w:ascii="Raleway" w:eastAsia="Times New Roman" w:hAnsi="Raleway" w:cs="Times New Roman"/>
          <w:sz w:val="22"/>
          <w:szCs w:val="24"/>
        </w:rPr>
        <w:t>- методы организации бухгалтерского оперативного и статистического учета</w:t>
      </w:r>
    </w:p>
    <w:p w:rsidR="00261E04" w:rsidRPr="00F7442C" w:rsidRDefault="00261E04" w:rsidP="00F7442C">
      <w:pPr>
        <w:spacing w:after="0" w:line="240" w:lineRule="auto"/>
        <w:ind w:firstLine="0"/>
        <w:rPr>
          <w:rFonts w:ascii="Raleway" w:eastAsia="Times New Roman" w:hAnsi="Raleway" w:cs="Times New Roman"/>
          <w:b/>
          <w:sz w:val="22"/>
          <w:szCs w:val="24"/>
        </w:rPr>
      </w:pPr>
      <w:r w:rsidRPr="00F7442C">
        <w:rPr>
          <w:rFonts w:ascii="Raleway" w:eastAsia="Times New Roman" w:hAnsi="Raleway" w:cs="Times New Roman"/>
          <w:b/>
          <w:sz w:val="22"/>
          <w:szCs w:val="24"/>
        </w:rPr>
        <w:t xml:space="preserve">      Уметь: </w:t>
      </w:r>
    </w:p>
    <w:p w:rsidR="00261E04" w:rsidRPr="00F7442C" w:rsidRDefault="00261E04" w:rsidP="00F7442C">
      <w:pPr>
        <w:spacing w:after="0" w:line="240" w:lineRule="auto"/>
        <w:ind w:firstLine="0"/>
        <w:rPr>
          <w:rFonts w:eastAsia="Times New Roman" w:cs="Times New Roman"/>
          <w:sz w:val="22"/>
          <w:szCs w:val="24"/>
        </w:rPr>
      </w:pPr>
      <w:r w:rsidRPr="00F7442C">
        <w:rPr>
          <w:rFonts w:ascii="Raleway" w:eastAsia="Times New Roman" w:hAnsi="Raleway" w:cs="Times New Roman"/>
          <w:b/>
          <w:sz w:val="22"/>
          <w:szCs w:val="24"/>
        </w:rPr>
        <w:t>-</w:t>
      </w:r>
      <w:r w:rsidRPr="00F7442C">
        <w:rPr>
          <w:rFonts w:ascii="Raleway" w:eastAsia="Times New Roman" w:hAnsi="Raleway" w:cs="Times New Roman"/>
          <w:sz w:val="22"/>
          <w:szCs w:val="24"/>
        </w:rPr>
        <w:t>собирать и обрабатывать информацию, формируемую в системе бухгалтерского учета</w:t>
      </w:r>
      <w:r w:rsidRPr="00F7442C">
        <w:rPr>
          <w:rFonts w:eastAsia="Times New Roman" w:cs="Times New Roman"/>
          <w:sz w:val="22"/>
          <w:szCs w:val="24"/>
        </w:rPr>
        <w:t xml:space="preserve"> </w:t>
      </w:r>
      <w:r w:rsidRPr="00F7442C">
        <w:rPr>
          <w:rFonts w:ascii="Raleway" w:eastAsia="Times New Roman" w:hAnsi="Raleway" w:cs="Times New Roman"/>
          <w:sz w:val="22"/>
          <w:szCs w:val="24"/>
        </w:rPr>
        <w:t>с применением  информационных и справочно-правовых  систем;</w:t>
      </w:r>
      <w:r w:rsidRPr="00F7442C">
        <w:rPr>
          <w:rFonts w:eastAsia="Times New Roman" w:cs="Times New Roman"/>
          <w:sz w:val="22"/>
          <w:szCs w:val="24"/>
        </w:rPr>
        <w:t xml:space="preserve"> </w:t>
      </w:r>
    </w:p>
    <w:p w:rsidR="00261E04" w:rsidRPr="00F7442C" w:rsidRDefault="00261E04" w:rsidP="00F7442C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4"/>
        </w:rPr>
      </w:pPr>
      <w:r w:rsidRPr="00F7442C">
        <w:rPr>
          <w:rFonts w:ascii="Raleway" w:eastAsia="Times New Roman" w:hAnsi="Raleway" w:cs="Times New Roman"/>
          <w:sz w:val="22"/>
          <w:szCs w:val="24"/>
        </w:rPr>
        <w:t>- использовать источники экономической, социальной и управленческой информации,</w:t>
      </w:r>
      <w:r w:rsidRPr="00F7442C">
        <w:rPr>
          <w:rFonts w:ascii="Raleway" w:eastAsia="Times New Roman" w:hAnsi="Raleway" w:cs="Times New Roman"/>
          <w:sz w:val="22"/>
          <w:szCs w:val="24"/>
          <w:highlight w:val="yellow"/>
        </w:rPr>
        <w:t xml:space="preserve"> </w:t>
      </w:r>
      <w:r w:rsidRPr="00F7442C">
        <w:rPr>
          <w:rFonts w:ascii="Raleway" w:eastAsia="Times New Roman" w:hAnsi="Raleway" w:cs="Times New Roman"/>
          <w:sz w:val="22"/>
          <w:szCs w:val="24"/>
        </w:rPr>
        <w:t>используя государственные информационные ресурсы бухгалтерской (финансовой) отчетности;</w:t>
      </w:r>
    </w:p>
    <w:p w:rsidR="00261E04" w:rsidRPr="00F7442C" w:rsidRDefault="00261E04" w:rsidP="00F7442C">
      <w:pPr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4"/>
        </w:rPr>
      </w:pPr>
      <w:r w:rsidRPr="00F7442C">
        <w:rPr>
          <w:rFonts w:ascii="Raleway" w:eastAsia="Times New Roman" w:hAnsi="Raleway" w:cs="Times New Roman"/>
          <w:sz w:val="22"/>
          <w:szCs w:val="24"/>
        </w:rPr>
        <w:t>- применять компьютерные программы для ведения бухгалтерского учета, информационные и справочно-правовые системы.</w:t>
      </w:r>
    </w:p>
    <w:p w:rsidR="00261E04" w:rsidRPr="00F7442C" w:rsidRDefault="00261E04" w:rsidP="00F7442C">
      <w:pPr>
        <w:spacing w:after="0" w:line="240" w:lineRule="auto"/>
        <w:ind w:firstLine="0"/>
        <w:rPr>
          <w:rFonts w:ascii="Raleway" w:eastAsia="Times New Roman" w:hAnsi="Raleway" w:cs="Times New Roman"/>
          <w:b/>
          <w:sz w:val="22"/>
          <w:szCs w:val="24"/>
        </w:rPr>
      </w:pPr>
      <w:r w:rsidRPr="00F7442C">
        <w:rPr>
          <w:rFonts w:ascii="Raleway" w:eastAsia="Times New Roman" w:hAnsi="Raleway" w:cs="Times New Roman"/>
          <w:b/>
          <w:sz w:val="22"/>
          <w:szCs w:val="24"/>
        </w:rPr>
        <w:t xml:space="preserve">     Владеть:</w:t>
      </w:r>
    </w:p>
    <w:p w:rsidR="00261E04" w:rsidRPr="00F7442C" w:rsidRDefault="00261E04" w:rsidP="00F7442C">
      <w:pPr>
        <w:spacing w:after="0" w:line="240" w:lineRule="auto"/>
        <w:ind w:firstLine="573"/>
        <w:rPr>
          <w:rFonts w:ascii="Raleway" w:hAnsi="Raleway"/>
          <w:b/>
          <w:sz w:val="22"/>
        </w:rPr>
      </w:pPr>
      <w:r w:rsidRPr="00F7442C">
        <w:rPr>
          <w:rFonts w:ascii="Raleway" w:eastAsia="Times New Roman" w:hAnsi="Raleway" w:cs="Times New Roman"/>
          <w:b/>
          <w:sz w:val="22"/>
          <w:szCs w:val="24"/>
        </w:rPr>
        <w:t xml:space="preserve">- </w:t>
      </w:r>
      <w:r w:rsidRPr="00F7442C">
        <w:rPr>
          <w:rFonts w:ascii="Raleway" w:eastAsia="Times New Roman" w:hAnsi="Raleway" w:cs="Times New Roman"/>
          <w:sz w:val="22"/>
          <w:szCs w:val="24"/>
        </w:rPr>
        <w:t xml:space="preserve">навыками применения современных методов сбора, обработки и анализа экономических и социальных данных путем </w:t>
      </w:r>
      <w:r w:rsidRPr="00F7442C">
        <w:rPr>
          <w:rFonts w:ascii="Raleway" w:eastAsia="Times New Roman" w:hAnsi="Raleway" w:cs="Times New Roman"/>
          <w:sz w:val="22"/>
          <w:szCs w:val="24"/>
          <w:lang w:eastAsia="en-US" w:bidi="ru-RU"/>
        </w:rPr>
        <w:t xml:space="preserve">поиска информации посредством </w:t>
      </w:r>
      <w:proofErr w:type="spellStart"/>
      <w:r w:rsidRPr="00F7442C">
        <w:rPr>
          <w:rFonts w:ascii="Raleway" w:eastAsia="Times New Roman" w:hAnsi="Raleway" w:cs="Times New Roman"/>
          <w:sz w:val="22"/>
          <w:szCs w:val="24"/>
          <w:lang w:eastAsia="en-US" w:bidi="ru-RU"/>
        </w:rPr>
        <w:t>интернет-ресурсов</w:t>
      </w:r>
      <w:proofErr w:type="spellEnd"/>
      <w:r w:rsidRPr="00F7442C">
        <w:rPr>
          <w:rFonts w:ascii="Raleway" w:eastAsia="Times New Roman" w:hAnsi="Raleway" w:cs="Times New Roman"/>
          <w:sz w:val="22"/>
          <w:szCs w:val="24"/>
          <w:lang w:eastAsia="en-US" w:bidi="ru-RU"/>
        </w:rPr>
        <w:t>,</w:t>
      </w:r>
      <w:r w:rsidRPr="00F7442C">
        <w:rPr>
          <w:rFonts w:ascii="Raleway" w:eastAsia="Times New Roman" w:hAnsi="Raleway" w:cs="Times New Roman"/>
          <w:sz w:val="22"/>
          <w:szCs w:val="24"/>
        </w:rPr>
        <w:t xml:space="preserve"> компьютерными  программами  для ведения бухгалтерского учета, информационными  и справочно-правовыми системами</w:t>
      </w:r>
    </w:p>
    <w:p w:rsidR="00261E04" w:rsidRDefault="00261E04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F7442C" w:rsidRDefault="00F7442C" w:rsidP="0041458D">
      <w:pPr>
        <w:spacing w:after="0" w:line="240" w:lineRule="auto"/>
        <w:ind w:firstLine="573"/>
        <w:rPr>
          <w:rFonts w:ascii="Raleway" w:hAnsi="Raleway"/>
          <w:b/>
        </w:rPr>
      </w:pPr>
    </w:p>
    <w:p w:rsidR="00CF5E01" w:rsidRPr="00543A5A" w:rsidRDefault="00CF5E01" w:rsidP="00CF5E01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lastRenderedPageBreak/>
        <w:t xml:space="preserve">1.2. Содержание дисциплины </w:t>
      </w:r>
    </w:p>
    <w:tbl>
      <w:tblPr>
        <w:tblStyle w:val="a4"/>
        <w:tblW w:w="10203" w:type="dxa"/>
        <w:jc w:val="center"/>
        <w:tblInd w:w="-286" w:type="dxa"/>
        <w:tblLook w:val="04A0" w:firstRow="1" w:lastRow="0" w:firstColumn="1" w:lastColumn="0" w:noHBand="0" w:noVBand="1"/>
      </w:tblPr>
      <w:tblGrid>
        <w:gridCol w:w="595"/>
        <w:gridCol w:w="8191"/>
        <w:gridCol w:w="1417"/>
      </w:tblGrid>
      <w:tr w:rsidR="00CF5E01" w:rsidTr="00F7442C">
        <w:trPr>
          <w:jc w:val="center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:rsidR="00CF5E01" w:rsidRPr="00EA36FF" w:rsidRDefault="00CF5E01" w:rsidP="002627BC">
            <w:pPr>
              <w:widowControl w:val="0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8191" w:type="dxa"/>
            <w:shd w:val="clear" w:color="auto" w:fill="F2F2F2" w:themeFill="background1" w:themeFillShade="F2"/>
            <w:vAlign w:val="center"/>
          </w:tcPr>
          <w:p w:rsidR="00CF5E01" w:rsidRDefault="00CF5E01" w:rsidP="002627BC">
            <w:pPr>
              <w:widowControl w:val="0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:rsidR="00CF5E01" w:rsidRPr="00EA36FF" w:rsidRDefault="00CF5E01" w:rsidP="002627BC">
            <w:pPr>
              <w:widowControl w:val="0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F5E01" w:rsidRDefault="00CF5E01" w:rsidP="002627BC">
            <w:pPr>
              <w:widowControl w:val="0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CF5E01" w:rsidRPr="00EA36FF" w:rsidRDefault="00CF5E01" w:rsidP="002627BC">
            <w:pPr>
              <w:widowControl w:val="0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CF5E01" w:rsidTr="00F7442C">
        <w:trPr>
          <w:trHeight w:val="285"/>
          <w:jc w:val="center"/>
        </w:trPr>
        <w:tc>
          <w:tcPr>
            <w:tcW w:w="595" w:type="dxa"/>
          </w:tcPr>
          <w:p w:rsidR="00B277E5" w:rsidRPr="00F7442C" w:rsidRDefault="00B277E5" w:rsidP="002627BC">
            <w:pPr>
              <w:widowControl w:val="0"/>
              <w:ind w:firstLine="708"/>
              <w:rPr>
                <w:rFonts w:ascii="Raleway" w:hAnsi="Raleway"/>
                <w:szCs w:val="22"/>
              </w:rPr>
            </w:pPr>
          </w:p>
          <w:p w:rsidR="00CF5E01" w:rsidRPr="00F7442C" w:rsidRDefault="00B277E5" w:rsidP="00B277E5">
            <w:pPr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11</w:t>
            </w:r>
          </w:p>
        </w:tc>
        <w:tc>
          <w:tcPr>
            <w:tcW w:w="8191" w:type="dxa"/>
          </w:tcPr>
          <w:p w:rsidR="00CF5E01" w:rsidRPr="00F7442C" w:rsidRDefault="00B277E5" w:rsidP="00A82154">
            <w:pPr>
              <w:autoSpaceDE w:val="0"/>
              <w:autoSpaceDN w:val="0"/>
              <w:adjustRightInd w:val="0"/>
              <w:ind w:firstLine="0"/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 xml:space="preserve">Тема 1. </w:t>
            </w:r>
            <w:r w:rsidRPr="00F7442C">
              <w:rPr>
                <w:rFonts w:ascii="Raleway" w:eastAsia="Calibri" w:hAnsi="Raleway"/>
                <w:bCs/>
                <w:szCs w:val="22"/>
              </w:rPr>
              <w:t>СУЩНОСТЬ, ЦЕЛИ И СОДЕРЖАНИЕ БУХГАЛТЕРСКОГО УЧЕТА В СОВРЕМЕННЫХ УСЛОВИЯХ ХОЗЯЙСТВОВАНИЯ</w:t>
            </w:r>
          </w:p>
        </w:tc>
        <w:tc>
          <w:tcPr>
            <w:tcW w:w="1417" w:type="dxa"/>
          </w:tcPr>
          <w:p w:rsidR="00CF5E01" w:rsidRPr="00F7442C" w:rsidRDefault="00AD2ED9" w:rsidP="000B61D3">
            <w:pPr>
              <w:widowControl w:val="0"/>
              <w:ind w:firstLine="0"/>
              <w:rPr>
                <w:rFonts w:ascii="Raleway" w:hAnsi="Raleway"/>
                <w:szCs w:val="22"/>
              </w:rPr>
            </w:pPr>
            <w:r w:rsidRPr="00F7442C">
              <w:rPr>
                <w:rFonts w:ascii="Raleway" w:eastAsia="Calibri" w:hAnsi="Raleway"/>
                <w:szCs w:val="22"/>
                <w:lang w:eastAsia="en-US"/>
              </w:rPr>
              <w:t>ОПК-6</w:t>
            </w:r>
          </w:p>
        </w:tc>
      </w:tr>
      <w:tr w:rsidR="00C72C1B" w:rsidTr="00F7442C">
        <w:trPr>
          <w:trHeight w:val="353"/>
          <w:jc w:val="center"/>
        </w:trPr>
        <w:tc>
          <w:tcPr>
            <w:tcW w:w="595" w:type="dxa"/>
          </w:tcPr>
          <w:p w:rsidR="00C72C1B" w:rsidRPr="00F7442C" w:rsidRDefault="00C72C1B" w:rsidP="002627BC">
            <w:pPr>
              <w:widowControl w:val="0"/>
              <w:ind w:firstLine="708"/>
              <w:rPr>
                <w:rFonts w:ascii="Raleway" w:hAnsi="Raleway"/>
                <w:szCs w:val="22"/>
              </w:rPr>
            </w:pPr>
          </w:p>
          <w:p w:rsidR="00C72C1B" w:rsidRPr="00F7442C" w:rsidRDefault="00C72C1B" w:rsidP="00B277E5">
            <w:pPr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22</w:t>
            </w:r>
          </w:p>
        </w:tc>
        <w:tc>
          <w:tcPr>
            <w:tcW w:w="8191" w:type="dxa"/>
          </w:tcPr>
          <w:p w:rsidR="00C72C1B" w:rsidRPr="00F7442C" w:rsidRDefault="00C72C1B" w:rsidP="00B277E5">
            <w:pPr>
              <w:ind w:firstLine="0"/>
              <w:rPr>
                <w:rFonts w:ascii="Raleway" w:hAnsi="Raleway"/>
                <w:color w:val="000000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 xml:space="preserve">Тема 2. </w:t>
            </w:r>
            <w:r w:rsidRPr="00F7442C">
              <w:rPr>
                <w:rFonts w:ascii="Raleway" w:hAnsi="Raleway"/>
                <w:color w:val="000000"/>
                <w:szCs w:val="22"/>
              </w:rPr>
              <w:t>ПРЕДМЕТ И МЕТОД БУХГАЛТЕРСКОГО УЧЕТА</w:t>
            </w:r>
          </w:p>
          <w:p w:rsidR="00C72C1B" w:rsidRPr="00F7442C" w:rsidRDefault="00C72C1B" w:rsidP="00B277E5">
            <w:pPr>
              <w:widowControl w:val="0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417" w:type="dxa"/>
          </w:tcPr>
          <w:p w:rsidR="00C72C1B" w:rsidRPr="00F7442C" w:rsidRDefault="00C72C1B" w:rsidP="00C72C1B">
            <w:pPr>
              <w:ind w:firstLine="0"/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ОПК-</w:t>
            </w:r>
            <w:r w:rsidR="00AD2ED9" w:rsidRPr="00F7442C">
              <w:rPr>
                <w:rFonts w:ascii="Raleway" w:hAnsi="Raleway"/>
                <w:szCs w:val="22"/>
              </w:rPr>
              <w:t>6</w:t>
            </w:r>
          </w:p>
        </w:tc>
      </w:tr>
      <w:tr w:rsidR="00C72C1B" w:rsidTr="00F7442C">
        <w:trPr>
          <w:jc w:val="center"/>
        </w:trPr>
        <w:tc>
          <w:tcPr>
            <w:tcW w:w="595" w:type="dxa"/>
          </w:tcPr>
          <w:p w:rsidR="00C72C1B" w:rsidRPr="00F7442C" w:rsidRDefault="00C72C1B" w:rsidP="002627BC">
            <w:pPr>
              <w:widowControl w:val="0"/>
              <w:ind w:firstLine="708"/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3</w:t>
            </w:r>
          </w:p>
          <w:p w:rsidR="00C72C1B" w:rsidRPr="00F7442C" w:rsidRDefault="00C72C1B" w:rsidP="00B277E5">
            <w:pPr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33</w:t>
            </w:r>
          </w:p>
        </w:tc>
        <w:tc>
          <w:tcPr>
            <w:tcW w:w="8191" w:type="dxa"/>
          </w:tcPr>
          <w:p w:rsidR="00C72C1B" w:rsidRPr="00F7442C" w:rsidRDefault="00C72C1B" w:rsidP="00B277E5">
            <w:pPr>
              <w:autoSpaceDE w:val="0"/>
              <w:autoSpaceDN w:val="0"/>
              <w:adjustRightInd w:val="0"/>
              <w:ind w:firstLine="0"/>
              <w:rPr>
                <w:rFonts w:ascii="Raleway" w:eastAsia="Calibri" w:hAnsi="Raleway"/>
                <w:bCs/>
                <w:szCs w:val="22"/>
              </w:rPr>
            </w:pPr>
            <w:r w:rsidRPr="00F7442C">
              <w:rPr>
                <w:rFonts w:ascii="Raleway" w:hAnsi="Raleway"/>
                <w:iCs/>
                <w:szCs w:val="22"/>
              </w:rPr>
              <w:t xml:space="preserve">Тема 3. </w:t>
            </w:r>
            <w:r w:rsidRPr="00F7442C">
              <w:rPr>
                <w:rFonts w:ascii="Raleway" w:eastAsia="Calibri" w:hAnsi="Raleway"/>
                <w:bCs/>
                <w:szCs w:val="22"/>
              </w:rPr>
              <w:t>БАЛАНСОВОЕ ОБОБЩЕНИЕ УЧЕТНОЙ ИНФОРМАЦИИ</w:t>
            </w:r>
          </w:p>
          <w:p w:rsidR="00C72C1B" w:rsidRPr="00F7442C" w:rsidRDefault="00C72C1B" w:rsidP="00B277E5">
            <w:pPr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417" w:type="dxa"/>
          </w:tcPr>
          <w:p w:rsidR="00C72C1B" w:rsidRPr="00F7442C" w:rsidRDefault="00C72C1B" w:rsidP="00793A85">
            <w:pPr>
              <w:widowControl w:val="0"/>
              <w:ind w:firstLine="0"/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ОПК-</w:t>
            </w:r>
            <w:r w:rsidR="00AD2ED9" w:rsidRPr="00F7442C">
              <w:rPr>
                <w:rFonts w:ascii="Raleway" w:hAnsi="Raleway"/>
                <w:szCs w:val="22"/>
              </w:rPr>
              <w:t>6</w:t>
            </w:r>
          </w:p>
        </w:tc>
      </w:tr>
      <w:tr w:rsidR="00C72C1B" w:rsidTr="00F7442C">
        <w:trPr>
          <w:jc w:val="center"/>
        </w:trPr>
        <w:tc>
          <w:tcPr>
            <w:tcW w:w="595" w:type="dxa"/>
          </w:tcPr>
          <w:p w:rsidR="00C72C1B" w:rsidRPr="00F7442C" w:rsidRDefault="00C72C1B" w:rsidP="002627BC">
            <w:pPr>
              <w:widowControl w:val="0"/>
              <w:ind w:firstLine="708"/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44</w:t>
            </w:r>
          </w:p>
        </w:tc>
        <w:tc>
          <w:tcPr>
            <w:tcW w:w="8191" w:type="dxa"/>
          </w:tcPr>
          <w:p w:rsidR="00C72C1B" w:rsidRPr="00F7442C" w:rsidRDefault="00C72C1B" w:rsidP="00B277E5">
            <w:pPr>
              <w:autoSpaceDE w:val="0"/>
              <w:autoSpaceDN w:val="0"/>
              <w:adjustRightInd w:val="0"/>
              <w:ind w:firstLine="0"/>
              <w:rPr>
                <w:rFonts w:ascii="Raleway" w:eastAsia="Calibri" w:hAnsi="Raleway"/>
                <w:bCs/>
                <w:szCs w:val="22"/>
              </w:rPr>
            </w:pPr>
            <w:r w:rsidRPr="00F7442C">
              <w:rPr>
                <w:rFonts w:ascii="Raleway" w:hAnsi="Raleway"/>
                <w:iCs/>
                <w:szCs w:val="22"/>
              </w:rPr>
              <w:t xml:space="preserve">Тема 4. </w:t>
            </w:r>
            <w:r w:rsidRPr="00F7442C">
              <w:rPr>
                <w:rFonts w:ascii="Raleway" w:eastAsia="Calibri" w:hAnsi="Raleway"/>
                <w:bCs/>
                <w:szCs w:val="22"/>
              </w:rPr>
              <w:t>БУХГАЛТЕРСКИЕ СЧЕТА И ДВОЙНАЯ ЗАПИСЬ</w:t>
            </w:r>
          </w:p>
          <w:p w:rsidR="00C72C1B" w:rsidRPr="00F7442C" w:rsidRDefault="00C72C1B" w:rsidP="00B277E5">
            <w:pPr>
              <w:autoSpaceDE w:val="0"/>
              <w:autoSpaceDN w:val="0"/>
              <w:adjustRightInd w:val="0"/>
              <w:ind w:firstLine="0"/>
              <w:rPr>
                <w:rFonts w:ascii="Raleway" w:eastAsia="Calibri" w:hAnsi="Raleway"/>
                <w:szCs w:val="22"/>
              </w:rPr>
            </w:pPr>
          </w:p>
        </w:tc>
        <w:tc>
          <w:tcPr>
            <w:tcW w:w="1417" w:type="dxa"/>
          </w:tcPr>
          <w:p w:rsidR="00C72C1B" w:rsidRPr="00F7442C" w:rsidRDefault="00C72C1B" w:rsidP="00793A85">
            <w:pPr>
              <w:ind w:firstLine="0"/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ОПК-</w:t>
            </w:r>
            <w:r w:rsidR="00AD2ED9" w:rsidRPr="00F7442C">
              <w:rPr>
                <w:rFonts w:ascii="Raleway" w:hAnsi="Raleway"/>
                <w:szCs w:val="22"/>
              </w:rPr>
              <w:t>6</w:t>
            </w:r>
          </w:p>
        </w:tc>
      </w:tr>
      <w:tr w:rsidR="00C72C1B" w:rsidTr="00F7442C">
        <w:trPr>
          <w:jc w:val="center"/>
        </w:trPr>
        <w:tc>
          <w:tcPr>
            <w:tcW w:w="595" w:type="dxa"/>
          </w:tcPr>
          <w:p w:rsidR="00C72C1B" w:rsidRPr="00F7442C" w:rsidRDefault="00C72C1B" w:rsidP="002627BC">
            <w:pPr>
              <w:widowControl w:val="0"/>
              <w:ind w:firstLine="708"/>
              <w:rPr>
                <w:rFonts w:ascii="Raleway" w:hAnsi="Raleway"/>
                <w:szCs w:val="22"/>
              </w:rPr>
            </w:pPr>
          </w:p>
          <w:p w:rsidR="00C72C1B" w:rsidRPr="00F7442C" w:rsidRDefault="00C72C1B" w:rsidP="00B277E5">
            <w:pPr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45</w:t>
            </w:r>
          </w:p>
        </w:tc>
        <w:tc>
          <w:tcPr>
            <w:tcW w:w="8191" w:type="dxa"/>
          </w:tcPr>
          <w:p w:rsidR="00C72C1B" w:rsidRPr="00F7442C" w:rsidRDefault="00C72C1B" w:rsidP="00B277E5">
            <w:pPr>
              <w:autoSpaceDE w:val="0"/>
              <w:autoSpaceDN w:val="0"/>
              <w:adjustRightInd w:val="0"/>
              <w:ind w:firstLine="0"/>
              <w:rPr>
                <w:rFonts w:ascii="Raleway" w:eastAsia="Calibri" w:hAnsi="Raleway"/>
                <w:bCs/>
                <w:szCs w:val="22"/>
              </w:rPr>
            </w:pPr>
            <w:r w:rsidRPr="00F7442C">
              <w:rPr>
                <w:rFonts w:ascii="Raleway" w:hAnsi="Raleway"/>
                <w:iCs/>
                <w:szCs w:val="22"/>
              </w:rPr>
              <w:t xml:space="preserve">Тема 5. </w:t>
            </w:r>
            <w:r w:rsidRPr="00F7442C">
              <w:rPr>
                <w:rFonts w:ascii="Raleway" w:eastAsia="Calibri" w:hAnsi="Raleway"/>
                <w:bCs/>
                <w:szCs w:val="22"/>
              </w:rPr>
              <w:t>УЧЕТ ОСНОВНЫХ ХОЗЯЙСТВЕННЫХ ПРОЦЕССОВ</w:t>
            </w:r>
          </w:p>
          <w:p w:rsidR="00C72C1B" w:rsidRPr="00F7442C" w:rsidRDefault="00C72C1B" w:rsidP="00B277E5">
            <w:pPr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417" w:type="dxa"/>
          </w:tcPr>
          <w:p w:rsidR="00C72C1B" w:rsidRPr="00F7442C" w:rsidRDefault="00C72C1B" w:rsidP="00793A85">
            <w:pPr>
              <w:widowControl w:val="0"/>
              <w:ind w:firstLine="0"/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ОПК-</w:t>
            </w:r>
            <w:r w:rsidR="00AD2ED9" w:rsidRPr="00F7442C">
              <w:rPr>
                <w:rFonts w:ascii="Raleway" w:hAnsi="Raleway"/>
                <w:szCs w:val="22"/>
              </w:rPr>
              <w:t>6</w:t>
            </w:r>
          </w:p>
        </w:tc>
      </w:tr>
      <w:tr w:rsidR="00C72C1B" w:rsidTr="00F7442C">
        <w:trPr>
          <w:jc w:val="center"/>
        </w:trPr>
        <w:tc>
          <w:tcPr>
            <w:tcW w:w="595" w:type="dxa"/>
          </w:tcPr>
          <w:p w:rsidR="00C72C1B" w:rsidRPr="00F7442C" w:rsidRDefault="00C72C1B" w:rsidP="002627BC">
            <w:pPr>
              <w:widowControl w:val="0"/>
              <w:ind w:firstLine="708"/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66</w:t>
            </w:r>
          </w:p>
        </w:tc>
        <w:tc>
          <w:tcPr>
            <w:tcW w:w="8191" w:type="dxa"/>
          </w:tcPr>
          <w:p w:rsidR="00C72C1B" w:rsidRPr="00F7442C" w:rsidRDefault="00C72C1B" w:rsidP="00B277E5">
            <w:pPr>
              <w:autoSpaceDE w:val="0"/>
              <w:autoSpaceDN w:val="0"/>
              <w:adjustRightInd w:val="0"/>
              <w:ind w:firstLine="0"/>
              <w:rPr>
                <w:rFonts w:ascii="Raleway" w:eastAsia="Calibri" w:hAnsi="Raleway"/>
                <w:bCs/>
                <w:szCs w:val="22"/>
              </w:rPr>
            </w:pPr>
            <w:r w:rsidRPr="00F7442C">
              <w:rPr>
                <w:rFonts w:ascii="Raleway" w:hAnsi="Raleway"/>
                <w:iCs/>
                <w:szCs w:val="22"/>
              </w:rPr>
              <w:t xml:space="preserve">Тема 6. </w:t>
            </w:r>
            <w:r w:rsidRPr="00F7442C">
              <w:rPr>
                <w:rFonts w:ascii="Raleway" w:eastAsia="Calibri" w:hAnsi="Raleway"/>
                <w:bCs/>
                <w:szCs w:val="22"/>
              </w:rPr>
              <w:t>ДОКУМЕНТАЦИЯ И ФОРМЫ БУХГАЛТЕРСКОГО УЧЕТА</w:t>
            </w:r>
          </w:p>
          <w:p w:rsidR="00C72C1B" w:rsidRPr="00F7442C" w:rsidRDefault="00C72C1B" w:rsidP="00B277E5">
            <w:pPr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417" w:type="dxa"/>
          </w:tcPr>
          <w:p w:rsidR="00C72C1B" w:rsidRPr="00F7442C" w:rsidRDefault="00C72C1B" w:rsidP="00793A85">
            <w:pPr>
              <w:ind w:firstLine="0"/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ОПК-</w:t>
            </w:r>
            <w:r w:rsidR="00AD2ED9" w:rsidRPr="00F7442C">
              <w:rPr>
                <w:rFonts w:ascii="Raleway" w:hAnsi="Raleway"/>
                <w:szCs w:val="22"/>
              </w:rPr>
              <w:t>6</w:t>
            </w:r>
          </w:p>
        </w:tc>
      </w:tr>
      <w:tr w:rsidR="00CF5E01" w:rsidTr="00F7442C">
        <w:trPr>
          <w:jc w:val="center"/>
        </w:trPr>
        <w:tc>
          <w:tcPr>
            <w:tcW w:w="595" w:type="dxa"/>
          </w:tcPr>
          <w:p w:rsidR="00CF5E01" w:rsidRPr="00F7442C" w:rsidRDefault="00B277E5" w:rsidP="002627BC">
            <w:pPr>
              <w:widowControl w:val="0"/>
              <w:ind w:firstLine="708"/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77</w:t>
            </w:r>
          </w:p>
        </w:tc>
        <w:tc>
          <w:tcPr>
            <w:tcW w:w="8191" w:type="dxa"/>
          </w:tcPr>
          <w:p w:rsidR="00B277E5" w:rsidRPr="00F7442C" w:rsidRDefault="00B277E5" w:rsidP="00B277E5">
            <w:pPr>
              <w:autoSpaceDE w:val="0"/>
              <w:autoSpaceDN w:val="0"/>
              <w:adjustRightInd w:val="0"/>
              <w:ind w:firstLine="0"/>
              <w:rPr>
                <w:rFonts w:ascii="Raleway" w:eastAsia="Calibri" w:hAnsi="Raleway"/>
                <w:bCs/>
                <w:szCs w:val="22"/>
              </w:rPr>
            </w:pPr>
            <w:r w:rsidRPr="00F7442C">
              <w:rPr>
                <w:rFonts w:ascii="Raleway" w:hAnsi="Raleway"/>
                <w:iCs/>
                <w:szCs w:val="22"/>
              </w:rPr>
              <w:t xml:space="preserve">Тема 7. </w:t>
            </w:r>
            <w:r w:rsidRPr="00F7442C">
              <w:rPr>
                <w:rFonts w:ascii="Raleway" w:eastAsia="Calibri" w:hAnsi="Raleway"/>
                <w:bCs/>
                <w:szCs w:val="22"/>
              </w:rPr>
              <w:t>ОСНОВЫ БУХГАЛТЕРСКОЙ (ФИНАНСОВОЙ) ОТЧЕТНОСТИ</w:t>
            </w:r>
          </w:p>
          <w:p w:rsidR="00CF5E01" w:rsidRPr="00F7442C" w:rsidRDefault="00CF5E01" w:rsidP="00B277E5">
            <w:pPr>
              <w:widowControl w:val="0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417" w:type="dxa"/>
          </w:tcPr>
          <w:p w:rsidR="00CF5E01" w:rsidRPr="00F7442C" w:rsidRDefault="000B61D3" w:rsidP="000B61D3">
            <w:pPr>
              <w:widowControl w:val="0"/>
              <w:ind w:firstLine="0"/>
              <w:rPr>
                <w:rFonts w:ascii="Raleway" w:hAnsi="Raleway"/>
                <w:szCs w:val="22"/>
              </w:rPr>
            </w:pPr>
            <w:r w:rsidRPr="00F7442C">
              <w:rPr>
                <w:rFonts w:ascii="Raleway" w:hAnsi="Raleway"/>
                <w:szCs w:val="22"/>
              </w:rPr>
              <w:t>ОПК-</w:t>
            </w:r>
            <w:r w:rsidR="00AD2ED9" w:rsidRPr="00F7442C">
              <w:rPr>
                <w:rFonts w:ascii="Raleway" w:hAnsi="Raleway"/>
                <w:szCs w:val="22"/>
              </w:rPr>
              <w:t>6</w:t>
            </w:r>
          </w:p>
        </w:tc>
      </w:tr>
    </w:tbl>
    <w:p w:rsidR="00CF5E01" w:rsidRDefault="00CF5E01" w:rsidP="00CF5E01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5E01" w:rsidRPr="00543A5A" w:rsidRDefault="00CF5E01" w:rsidP="00CF5E01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1.3. Система оценивания по дисциплине</w:t>
      </w:r>
    </w:p>
    <w:p w:rsidR="00CF5E01" w:rsidRPr="002D0BAF" w:rsidRDefault="00CF5E01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0B61D3" w:rsidRDefault="000B61D3" w:rsidP="000B61D3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Дисциплина  изучается в течени</w:t>
      </w:r>
      <w:r w:rsidR="00A82154">
        <w:rPr>
          <w:rFonts w:ascii="Raleway" w:hAnsi="Raleway"/>
          <w:sz w:val="22"/>
          <w:szCs w:val="22"/>
        </w:rPr>
        <w:t>е одного семестра</w:t>
      </w:r>
      <w:r>
        <w:rPr>
          <w:rFonts w:ascii="Raleway" w:hAnsi="Raleway"/>
          <w:sz w:val="22"/>
          <w:szCs w:val="22"/>
        </w:rPr>
        <w:t xml:space="preserve">. </w:t>
      </w:r>
    </w:p>
    <w:p w:rsidR="000B61D3" w:rsidRPr="008A0335" w:rsidRDefault="000B61D3" w:rsidP="000B61D3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8A0335">
        <w:rPr>
          <w:rFonts w:ascii="Raleway" w:hAnsi="Raleway"/>
          <w:sz w:val="22"/>
          <w:szCs w:val="22"/>
        </w:rPr>
        <w:t>Форма промежуточной а</w:t>
      </w:r>
      <w:r>
        <w:rPr>
          <w:rFonts w:ascii="Raleway" w:hAnsi="Raleway"/>
          <w:sz w:val="22"/>
          <w:szCs w:val="22"/>
        </w:rPr>
        <w:t>ттестации по дисциплине –  экзамен</w:t>
      </w:r>
      <w:r w:rsidRPr="008A0335">
        <w:rPr>
          <w:rFonts w:ascii="Raleway" w:hAnsi="Raleway"/>
          <w:sz w:val="22"/>
          <w:szCs w:val="22"/>
        </w:rPr>
        <w:t>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809"/>
        <w:gridCol w:w="2977"/>
        <w:gridCol w:w="1843"/>
      </w:tblGrid>
      <w:tr w:rsidR="00F7442C" w:rsidRPr="008A0335" w:rsidTr="00F7442C"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8A0335">
              <w:rPr>
                <w:rFonts w:ascii="Raleway" w:hAnsi="Raleway"/>
                <w:b/>
                <w:sz w:val="20"/>
                <w:szCs w:val="20"/>
              </w:rPr>
              <w:t xml:space="preserve">Шкалы оценки уровня </w:t>
            </w:r>
            <w:proofErr w:type="spellStart"/>
            <w:r w:rsidRPr="008A0335">
              <w:rPr>
                <w:rFonts w:ascii="Raleway" w:hAnsi="Raleway"/>
                <w:b/>
                <w:sz w:val="20"/>
                <w:szCs w:val="20"/>
              </w:rPr>
              <w:t>сформированности</w:t>
            </w:r>
            <w:proofErr w:type="spellEnd"/>
            <w:r w:rsidRPr="008A0335">
              <w:rPr>
                <w:rFonts w:ascii="Raleway" w:hAnsi="Raleway"/>
                <w:b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8A0335">
              <w:rPr>
                <w:rFonts w:ascii="Raleway" w:hAnsi="Raleway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F7442C" w:rsidRPr="008A0335" w:rsidTr="00F7442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A0335">
              <w:rPr>
                <w:rFonts w:ascii="Raleway" w:hAnsi="Raleway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A0335">
              <w:rPr>
                <w:rFonts w:ascii="Raleway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A0335">
              <w:rPr>
                <w:rFonts w:ascii="Raleway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A0335">
              <w:rPr>
                <w:rFonts w:ascii="Raleway" w:hAnsi="Raleway"/>
                <w:sz w:val="18"/>
                <w:szCs w:val="18"/>
              </w:rPr>
              <w:t xml:space="preserve">5-балльная </w:t>
            </w:r>
            <w:proofErr w:type="spellStart"/>
            <w:r>
              <w:rPr>
                <w:rFonts w:ascii="Raleway" w:hAnsi="Raleway"/>
                <w:sz w:val="18"/>
                <w:szCs w:val="18"/>
              </w:rPr>
              <w:t>шк</w:t>
            </w:r>
            <w:r w:rsidRPr="008A0335">
              <w:rPr>
                <w:rFonts w:ascii="Raleway" w:hAnsi="Raleway"/>
                <w:sz w:val="18"/>
                <w:szCs w:val="18"/>
              </w:rPr>
              <w:t>ала</w:t>
            </w:r>
            <w:proofErr w:type="gramStart"/>
            <w:r w:rsidRPr="008A0335">
              <w:rPr>
                <w:rFonts w:ascii="Raleway" w:hAnsi="Raleway"/>
                <w:sz w:val="18"/>
                <w:szCs w:val="18"/>
              </w:rPr>
              <w:t>,д</w:t>
            </w:r>
            <w:proofErr w:type="gramEnd"/>
            <w:r w:rsidRPr="008A0335">
              <w:rPr>
                <w:rFonts w:ascii="Raleway" w:hAnsi="Raleway"/>
                <w:sz w:val="18"/>
                <w:szCs w:val="18"/>
              </w:rPr>
              <w:t>ифференцированная</w:t>
            </w:r>
            <w:proofErr w:type="spellEnd"/>
            <w:r w:rsidRPr="008A0335">
              <w:rPr>
                <w:rFonts w:ascii="Raleway" w:hAnsi="Raleway"/>
                <w:sz w:val="18"/>
                <w:szCs w:val="18"/>
              </w:rPr>
              <w:t xml:space="preserve"> оценка/балл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A0335">
              <w:rPr>
                <w:rFonts w:ascii="Raleway" w:hAnsi="Raleway"/>
                <w:sz w:val="18"/>
                <w:szCs w:val="18"/>
              </w:rPr>
              <w:t>недифференцированная оценка</w:t>
            </w:r>
          </w:p>
        </w:tc>
      </w:tr>
      <w:tr w:rsidR="00F7442C" w:rsidRPr="008A0335" w:rsidTr="00F7442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8A0335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не зачтено</w:t>
            </w:r>
          </w:p>
        </w:tc>
      </w:tr>
      <w:tr w:rsidR="00F7442C" w:rsidRPr="008A0335" w:rsidTr="00F7442C"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«удовлетворительно» /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F7442C" w:rsidRPr="008A0335" w:rsidTr="00F7442C"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«хорошо» /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F7442C" w:rsidRPr="008A0335" w:rsidTr="00F7442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повышенный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«отлично» /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2C" w:rsidRPr="008A0335" w:rsidRDefault="00F7442C" w:rsidP="00F7442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A0335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:rsidR="000B61D3" w:rsidRDefault="000B61D3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0B61D3" w:rsidRDefault="000B61D3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7442C" w:rsidRDefault="00F7442C" w:rsidP="00CF5E01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F5E01" w:rsidRPr="00A22605" w:rsidRDefault="00CF5E01" w:rsidP="00CF5E01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lastRenderedPageBreak/>
        <w:t>2. Перечень оценочных материалов для проведения промежуточной аттестации</w:t>
      </w:r>
    </w:p>
    <w:p w:rsidR="00CF5E01" w:rsidRPr="00A22605" w:rsidRDefault="00CF5E01" w:rsidP="00CF5E01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CF5E01" w:rsidRDefault="00CF5E01" w:rsidP="00CF5E01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>В</w:t>
      </w:r>
      <w:r w:rsidR="000B61D3">
        <w:rPr>
          <w:rFonts w:ascii="Raleway" w:hAnsi="Raleway" w:cs="Times New Roman"/>
          <w:b/>
          <w:sz w:val="22"/>
          <w:szCs w:val="22"/>
        </w:rPr>
        <w:t>опросы для подготовки к экзамену</w:t>
      </w:r>
    </w:p>
    <w:p w:rsidR="00CF5E01" w:rsidRPr="00A22605" w:rsidRDefault="00CF5E01" w:rsidP="00CF5E01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CF5E01" w:rsidTr="002627BC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CF5E01" w:rsidRPr="00A22605" w:rsidRDefault="00CF5E01" w:rsidP="002627BC">
            <w:pPr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22605">
              <w:rPr>
                <w:rFonts w:ascii="Raleway" w:hAnsi="Raleway"/>
                <w:sz w:val="20"/>
                <w:szCs w:val="20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CF5E01" w:rsidRPr="00A22605" w:rsidRDefault="00CF5E01" w:rsidP="002627BC">
            <w:pPr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22605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</w:tr>
      <w:tr w:rsidR="00CF5E01" w:rsidTr="002627BC">
        <w:tc>
          <w:tcPr>
            <w:tcW w:w="9918" w:type="dxa"/>
            <w:gridSpan w:val="2"/>
          </w:tcPr>
          <w:p w:rsidR="00CF5E01" w:rsidRPr="00F7442C" w:rsidRDefault="004A34E8" w:rsidP="002627BC">
            <w:pPr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F7442C">
              <w:rPr>
                <w:rFonts w:ascii="Raleway" w:eastAsia="Calibri" w:hAnsi="Raleway"/>
                <w:b/>
                <w:lang w:eastAsia="en-US"/>
              </w:rPr>
              <w:t xml:space="preserve">ОПК-6. </w:t>
            </w:r>
            <w:proofErr w:type="gramStart"/>
            <w:r w:rsidRPr="00F7442C">
              <w:rPr>
                <w:rFonts w:ascii="Raleway" w:eastAsia="Calibri" w:hAnsi="Raleway"/>
                <w:b/>
                <w:lang w:eastAsia="en-US"/>
              </w:rPr>
              <w:t>Способен</w:t>
            </w:r>
            <w:proofErr w:type="gramEnd"/>
            <w:r w:rsidRPr="00F7442C">
              <w:rPr>
                <w:rFonts w:ascii="Raleway" w:eastAsia="Calibri" w:hAnsi="Raleway"/>
                <w:b/>
                <w:lang w:eastAsia="en-US"/>
              </w:rPr>
      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8067B9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8067B9">
              <w:rPr>
                <w:rFonts w:ascii="Raleway" w:hAnsi="Raleway"/>
                <w:color w:val="000000"/>
              </w:rPr>
              <w:t>История развития бухгалтерского учета.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Хозяйственный учет, его сущность и значение, виды хозяйственного учета.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 xml:space="preserve">Понятие </w:t>
            </w:r>
            <w:r w:rsidR="0090014C">
              <w:rPr>
                <w:rFonts w:ascii="Raleway" w:hAnsi="Raleway"/>
                <w:color w:val="000000"/>
              </w:rPr>
              <w:t xml:space="preserve">и значение </w:t>
            </w:r>
            <w:r w:rsidRPr="007D7956">
              <w:rPr>
                <w:rFonts w:ascii="Raleway" w:hAnsi="Raleway"/>
                <w:color w:val="000000"/>
              </w:rPr>
              <w:t>бухгалтерского учета.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Бухгалтерский учет, его задачи и функции в системе управления предприятием.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Измерители, применяемые в бухгалтерском учете.</w:t>
            </w:r>
          </w:p>
        </w:tc>
      </w:tr>
      <w:tr w:rsidR="00CB6CEB" w:rsidTr="002627BC">
        <w:tc>
          <w:tcPr>
            <w:tcW w:w="562" w:type="dxa"/>
          </w:tcPr>
          <w:p w:rsidR="00CB6CEB" w:rsidRPr="00A22605" w:rsidRDefault="00CB6CEB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B6CEB" w:rsidRPr="007D7956" w:rsidRDefault="00CB6CEB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>
              <w:rPr>
                <w:rFonts w:ascii="Raleway" w:hAnsi="Raleway"/>
                <w:color w:val="000000"/>
              </w:rPr>
              <w:t>Пользователи бухгалтерской информации и их информационные потребности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Функции бухгалтерского учета.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Требования, предъявляемые к ведению бухгалтерского учета.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 xml:space="preserve">Принципы бухгалтерского учета. 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Система нормативного регулирования бухгалтерского учета.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Федеральный Закон «О бухгалтерском учете» - правовая основа системы нормативного регулирования бухгалтерского учета.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Активы  и их классификация, источники финансирования деятельности и обязательства.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Элементы метода бухгалтерского учета.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iCs/>
                <w:color w:val="000000"/>
              </w:rPr>
              <w:t>Инвентаризация как способ контроля объектов бухгалтерского учета.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Понятие бухгалтерского баланса, его структура и содержание.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Типы балансовых изменений и их влияние на валюту баланса.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Понятие о счетах бухгалтерского учета, их назначение и строение.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Понятие двойной записи, ее сущность и значение.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Синтетические и аналитические счета, субсчета, их взаимосвязь.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План счетов бухгалтерского учета, принципы его построения.</w:t>
            </w:r>
          </w:p>
        </w:tc>
      </w:tr>
      <w:tr w:rsidR="00CB6CEB" w:rsidTr="002627BC">
        <w:tc>
          <w:tcPr>
            <w:tcW w:w="562" w:type="dxa"/>
          </w:tcPr>
          <w:p w:rsidR="00CB6CEB" w:rsidRPr="00A22605" w:rsidRDefault="00CB6CEB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B6CEB" w:rsidRPr="008D4067" w:rsidRDefault="00CB6CEB" w:rsidP="00CB6CEB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>
              <w:rPr>
                <w:rFonts w:ascii="Raleway" w:hAnsi="Raleway"/>
                <w:color w:val="000000"/>
              </w:rPr>
              <w:t xml:space="preserve">Понятие и контрольное значение </w:t>
            </w:r>
            <w:proofErr w:type="spellStart"/>
            <w:r>
              <w:rPr>
                <w:rFonts w:ascii="Raleway" w:hAnsi="Raleway"/>
                <w:color w:val="000000"/>
              </w:rPr>
              <w:t>оборотно</w:t>
            </w:r>
            <w:proofErr w:type="spellEnd"/>
            <w:r>
              <w:rPr>
                <w:rFonts w:ascii="Raleway" w:hAnsi="Raleway"/>
                <w:color w:val="000000"/>
              </w:rPr>
              <w:t xml:space="preserve">-сальдовой и </w:t>
            </w:r>
            <w:proofErr w:type="gramStart"/>
            <w:r>
              <w:rPr>
                <w:rFonts w:ascii="Raleway" w:hAnsi="Raleway"/>
                <w:color w:val="000000"/>
              </w:rPr>
              <w:t>шахматной</w:t>
            </w:r>
            <w:proofErr w:type="gramEnd"/>
            <w:r>
              <w:rPr>
                <w:rFonts w:ascii="Raleway" w:hAnsi="Raleway"/>
                <w:color w:val="000000"/>
              </w:rPr>
              <w:t xml:space="preserve"> ведомостей.</w:t>
            </w:r>
          </w:p>
          <w:p w:rsidR="00CB6CEB" w:rsidRPr="007D7956" w:rsidRDefault="00CB6CEB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>
              <w:rPr>
                <w:rFonts w:ascii="Raleway" w:hAnsi="Raleway"/>
                <w:color w:val="000000"/>
              </w:rPr>
              <w:t>Уч</w:t>
            </w:r>
            <w:r w:rsidRPr="007D7956">
              <w:rPr>
                <w:rFonts w:ascii="Raleway" w:hAnsi="Raleway"/>
                <w:color w:val="000000"/>
              </w:rPr>
              <w:t>ет процесса снабжения. Транспортно-заготовительные расходы.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BB599A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 xml:space="preserve">Учет процесса производства. </w:t>
            </w:r>
            <w:proofErr w:type="spellStart"/>
            <w:r w:rsidRPr="007D7956">
              <w:rPr>
                <w:rFonts w:ascii="Raleway" w:hAnsi="Raleway"/>
                <w:color w:val="000000"/>
              </w:rPr>
              <w:t>Калькулирование</w:t>
            </w:r>
            <w:proofErr w:type="spellEnd"/>
            <w:r w:rsidRPr="007D7956">
              <w:rPr>
                <w:rFonts w:ascii="Raleway" w:hAnsi="Raleway"/>
                <w:color w:val="000000"/>
              </w:rPr>
              <w:t xml:space="preserve"> себестоимости продукции (работ, услуг)</w:t>
            </w:r>
            <w:r w:rsidR="00BB599A" w:rsidRPr="00BB599A">
              <w:rPr>
                <w:rFonts w:ascii="Raleway" w:hAnsi="Raleway"/>
                <w:color w:val="000000"/>
              </w:rPr>
              <w:t>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Учет процесса реализации.  Расходы на продажу.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Оценка имущества, кредиторской задолженности, доходов и расходов.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Документация как элемент метода бухгалтерского учета.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Учетные регистры, их сущность и значение.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Формы бухгалтерского учета.</w:t>
            </w:r>
          </w:p>
        </w:tc>
      </w:tr>
      <w:tr w:rsidR="007528CD" w:rsidTr="002627BC">
        <w:tc>
          <w:tcPr>
            <w:tcW w:w="562" w:type="dxa"/>
          </w:tcPr>
          <w:p w:rsidR="007528CD" w:rsidRPr="00A22605" w:rsidRDefault="007528CD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7528CD" w:rsidRPr="007D7956" w:rsidRDefault="007528CD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7D7956">
              <w:rPr>
                <w:rFonts w:ascii="Raleway" w:hAnsi="Raleway"/>
                <w:color w:val="000000"/>
              </w:rPr>
              <w:t>Состав бухгалтерской (финансовой) отчетности, ее содержание, назначение и сроки представления.</w:t>
            </w:r>
          </w:p>
        </w:tc>
      </w:tr>
      <w:tr w:rsidR="0090014C" w:rsidTr="002627BC">
        <w:tc>
          <w:tcPr>
            <w:tcW w:w="562" w:type="dxa"/>
          </w:tcPr>
          <w:p w:rsidR="0090014C" w:rsidRPr="00A22605" w:rsidRDefault="0090014C" w:rsidP="00CF5E01">
            <w:pPr>
              <w:pStyle w:val="a3"/>
              <w:numPr>
                <w:ilvl w:val="0"/>
                <w:numId w:val="3"/>
              </w:numPr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0014C" w:rsidRPr="007D7956" w:rsidRDefault="0090014C" w:rsidP="007528CD">
            <w:pPr>
              <w:ind w:firstLine="0"/>
              <w:jc w:val="left"/>
              <w:rPr>
                <w:rFonts w:ascii="Raleway" w:hAnsi="Raleway"/>
                <w:color w:val="000000"/>
              </w:rPr>
            </w:pPr>
            <w:r w:rsidRPr="00B53DAE">
              <w:rPr>
                <w:rFonts w:ascii="Raleway" w:eastAsia="Calibri" w:hAnsi="Raleway"/>
              </w:rPr>
              <w:t>Требования, предъявляемые к бухгалтерской (финансовой) отчетности.</w:t>
            </w:r>
          </w:p>
        </w:tc>
      </w:tr>
    </w:tbl>
    <w:p w:rsidR="00CF5E01" w:rsidRDefault="00CF5E01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7442C" w:rsidRDefault="00F7442C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7442C" w:rsidRDefault="00F7442C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7442C" w:rsidRDefault="00F7442C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7442C" w:rsidRDefault="00F7442C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7442C" w:rsidRDefault="00F7442C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7442C" w:rsidRDefault="00F7442C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7442C" w:rsidRDefault="00F7442C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7442C" w:rsidRDefault="00F7442C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7442C" w:rsidRDefault="00F7442C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7442C" w:rsidRDefault="00F7442C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7442C" w:rsidRDefault="00F7442C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7442C" w:rsidRDefault="00F7442C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5E01" w:rsidRDefault="00CF5E01" w:rsidP="00CF5E01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261E04" w:rsidRPr="00F7442C" w:rsidRDefault="00261E04" w:rsidP="00261E04">
      <w:pPr>
        <w:widowControl w:val="0"/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  <w:r w:rsidRPr="00F7442C">
        <w:rPr>
          <w:rFonts w:ascii="Raleway" w:hAnsi="Raleway"/>
          <w:b/>
          <w:sz w:val="22"/>
          <w:szCs w:val="22"/>
        </w:rPr>
        <w:lastRenderedPageBreak/>
        <w:t>Примерный перечень вопросов открытого типа  для прохождения итогового тестирования</w:t>
      </w:r>
    </w:p>
    <w:p w:rsidR="00CF5E01" w:rsidRPr="00F7442C" w:rsidRDefault="00CF5E01" w:rsidP="00CF5E01">
      <w:pPr>
        <w:rPr>
          <w:rFonts w:ascii="Raleway" w:hAnsi="Raleway"/>
          <w:sz w:val="22"/>
          <w:szCs w:val="22"/>
        </w:rPr>
      </w:pPr>
    </w:p>
    <w:p w:rsidR="00261E04" w:rsidRPr="00F7442C" w:rsidRDefault="00F7442C" w:rsidP="00F7442C">
      <w:pPr>
        <w:spacing w:after="0" w:line="240" w:lineRule="auto"/>
        <w:ind w:firstLine="573"/>
        <w:rPr>
          <w:rFonts w:ascii="Raleway" w:eastAsia="Calibri" w:hAnsi="Raleway"/>
          <w:b/>
          <w:sz w:val="22"/>
          <w:szCs w:val="22"/>
          <w:lang w:eastAsia="en-US"/>
        </w:rPr>
      </w:pPr>
      <w:r w:rsidRPr="00F7442C">
        <w:rPr>
          <w:rFonts w:ascii="Raleway" w:eastAsia="Calibri" w:hAnsi="Raleway"/>
          <w:b/>
          <w:sz w:val="22"/>
          <w:szCs w:val="22"/>
          <w:lang w:eastAsia="en-US"/>
        </w:rPr>
        <w:t xml:space="preserve">ОПК-6. </w:t>
      </w:r>
      <w:proofErr w:type="gramStart"/>
      <w:r w:rsidRPr="00F7442C">
        <w:rPr>
          <w:rFonts w:ascii="Raleway" w:eastAsia="Calibri" w:hAnsi="Raleway"/>
          <w:b/>
          <w:sz w:val="22"/>
          <w:szCs w:val="22"/>
          <w:lang w:eastAsia="en-US"/>
        </w:rPr>
        <w:t>Способен</w:t>
      </w:r>
      <w:proofErr w:type="gramEnd"/>
      <w:r w:rsidRPr="00F7442C">
        <w:rPr>
          <w:rFonts w:ascii="Raleway" w:eastAsia="Calibri" w:hAnsi="Raleway"/>
          <w:b/>
          <w:sz w:val="22"/>
          <w:szCs w:val="22"/>
          <w:lang w:eastAsia="en-US"/>
        </w:rPr>
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</w:r>
    </w:p>
    <w:p w:rsidR="00261E04" w:rsidRPr="00F7442C" w:rsidRDefault="00261E04" w:rsidP="00261E04">
      <w:pPr>
        <w:spacing w:after="0" w:line="240" w:lineRule="auto"/>
        <w:ind w:firstLine="573"/>
        <w:rPr>
          <w:rFonts w:ascii="Raleway" w:eastAsia="Calibri" w:hAnsi="Raleway"/>
          <w:sz w:val="22"/>
          <w:szCs w:val="22"/>
          <w:lang w:eastAsia="en-US"/>
        </w:rPr>
      </w:pPr>
    </w:p>
    <w:p w:rsidR="00261E04" w:rsidRPr="00F7442C" w:rsidRDefault="00261E04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Какой основной нормативный документ регулирует бухгалтерский учет в России?</w:t>
      </w:r>
    </w:p>
    <w:p w:rsidR="0090014C" w:rsidRPr="00F7442C" w:rsidRDefault="0090014C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Сколько уровней нормативного регулирования бухгалтерского учета?</w:t>
      </w:r>
    </w:p>
    <w:p w:rsidR="00261E04" w:rsidRPr="00F7442C" w:rsidRDefault="00261E04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Дайте определение бухгалтерского учета?</w:t>
      </w:r>
    </w:p>
    <w:p w:rsidR="00261E04" w:rsidRPr="00F7442C" w:rsidRDefault="00261E04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Какие виды измерителей применяются в хозяйственном учете?</w:t>
      </w:r>
    </w:p>
    <w:p w:rsidR="00261E04" w:rsidRPr="00F7442C" w:rsidRDefault="00261E04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Особенность оперативного учета?</w:t>
      </w:r>
    </w:p>
    <w:p w:rsidR="00261E04" w:rsidRPr="00F7442C" w:rsidRDefault="00261E04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Дайте определение пользователей бухгалтерской информации</w:t>
      </w:r>
    </w:p>
    <w:p w:rsidR="00776B1B" w:rsidRPr="00F7442C" w:rsidRDefault="00776B1B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Сколько уровней нормативного регулирования бухгалтерского учета действует в РФ?</w:t>
      </w:r>
    </w:p>
    <w:p w:rsidR="00776B1B" w:rsidRPr="00F7442C" w:rsidRDefault="00776B1B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Перечислите элементы метода бухгалтерского учета.</w:t>
      </w:r>
    </w:p>
    <w:p w:rsidR="00776B1B" w:rsidRPr="00F7442C" w:rsidRDefault="00776B1B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Какой метод бухгалтерского учета применяют при отражении хозяйственных операций на счетах?</w:t>
      </w:r>
    </w:p>
    <w:p w:rsidR="00776B1B" w:rsidRPr="00F7442C" w:rsidRDefault="00776B1B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Какие можно выделить специфические элементы метода бухгалтерского учета?</w:t>
      </w:r>
    </w:p>
    <w:p w:rsidR="00776B1B" w:rsidRPr="00F7442C" w:rsidRDefault="00776B1B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 xml:space="preserve">К какому типу изменений под </w:t>
      </w:r>
      <w:proofErr w:type="gramStart"/>
      <w:r w:rsidRPr="00F7442C">
        <w:rPr>
          <w:rFonts w:ascii="Raleway" w:hAnsi="Raleway"/>
          <w:sz w:val="22"/>
          <w:szCs w:val="22"/>
        </w:rPr>
        <w:t>балансе</w:t>
      </w:r>
      <w:proofErr w:type="gramEnd"/>
      <w:r w:rsidRPr="00F7442C">
        <w:rPr>
          <w:rFonts w:ascii="Raleway" w:hAnsi="Raleway"/>
          <w:sz w:val="22"/>
          <w:szCs w:val="22"/>
        </w:rPr>
        <w:t xml:space="preserve"> под влиянием хозяйственных операций относятся хозяйственные операции, изменяющие состав только актива баланса. Валюта баланса не изменяется, т.е. одна статья актива увеличивается, а другая его статья уменьшается на одну и ту же сумму. Общий итог баланса остается прежним (например, в кассу с расчетного счета  получены деньги).</w:t>
      </w:r>
    </w:p>
    <w:p w:rsidR="00776B1B" w:rsidRPr="00F7442C" w:rsidRDefault="00776B1B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Как называется остаток средств на начало или конец отчетного периода?</w:t>
      </w:r>
    </w:p>
    <w:p w:rsidR="00776B1B" w:rsidRPr="00F7442C" w:rsidRDefault="00776B1B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Как называется способ проверки соответствия фактического наличия хозяйственных средств данным учета</w:t>
      </w:r>
    </w:p>
    <w:p w:rsidR="00776B1B" w:rsidRPr="00F7442C" w:rsidRDefault="00776B1B" w:rsidP="00776B1B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Какой бухгалтерской проводкой отражается следующая операция: на расчетный счет предприятия зачислен долгосрочный кредит банка?</w:t>
      </w:r>
    </w:p>
    <w:p w:rsidR="00776B1B" w:rsidRPr="00F7442C" w:rsidRDefault="00776B1B" w:rsidP="00776B1B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В какие сроки представляется годовая бухгалтерская отчетность?</w:t>
      </w:r>
    </w:p>
    <w:p w:rsidR="00776B1B" w:rsidRPr="00F7442C" w:rsidRDefault="00776B1B" w:rsidP="00776B1B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Сальдо конечное по активному счету равно нулю, если?</w:t>
      </w:r>
    </w:p>
    <w:p w:rsidR="00776B1B" w:rsidRPr="00F7442C" w:rsidRDefault="00776B1B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Определить тип изменений в балансе под влиянием хозяйственных операций: начислена заработная плата работниками предприятия.</w:t>
      </w:r>
    </w:p>
    <w:p w:rsidR="00776B1B" w:rsidRPr="00F7442C" w:rsidRDefault="00776B1B" w:rsidP="00776B1B">
      <w:pPr>
        <w:pStyle w:val="a3"/>
        <w:numPr>
          <w:ilvl w:val="0"/>
          <w:numId w:val="6"/>
        </w:numPr>
        <w:spacing w:after="0" w:line="240" w:lineRule="auto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 xml:space="preserve">Что означает бухгалтерская запись </w:t>
      </w:r>
      <w:proofErr w:type="spellStart"/>
      <w:r w:rsidRPr="00F7442C">
        <w:rPr>
          <w:rFonts w:ascii="Raleway" w:hAnsi="Raleway"/>
          <w:sz w:val="22"/>
          <w:szCs w:val="22"/>
        </w:rPr>
        <w:t>Дт</w:t>
      </w:r>
      <w:proofErr w:type="spellEnd"/>
      <w:r w:rsidRPr="00F7442C">
        <w:rPr>
          <w:rFonts w:ascii="Raleway" w:hAnsi="Raleway"/>
          <w:sz w:val="22"/>
          <w:szCs w:val="22"/>
        </w:rPr>
        <w:t xml:space="preserve"> 50 </w:t>
      </w:r>
      <w:proofErr w:type="spellStart"/>
      <w:r w:rsidRPr="00F7442C">
        <w:rPr>
          <w:rFonts w:ascii="Raleway" w:hAnsi="Raleway"/>
          <w:sz w:val="22"/>
          <w:szCs w:val="22"/>
        </w:rPr>
        <w:t>Кт</w:t>
      </w:r>
      <w:proofErr w:type="spellEnd"/>
      <w:r w:rsidRPr="00F7442C">
        <w:rPr>
          <w:rFonts w:ascii="Raleway" w:hAnsi="Raleway"/>
          <w:sz w:val="22"/>
          <w:szCs w:val="22"/>
        </w:rPr>
        <w:t xml:space="preserve"> 51?</w:t>
      </w:r>
    </w:p>
    <w:p w:rsidR="0090014C" w:rsidRPr="00F7442C" w:rsidRDefault="00776B1B" w:rsidP="00776B1B">
      <w:pPr>
        <w:pStyle w:val="a3"/>
        <w:numPr>
          <w:ilvl w:val="0"/>
          <w:numId w:val="6"/>
        </w:numPr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 xml:space="preserve">Что означает бухгалтерская запись </w:t>
      </w:r>
      <w:proofErr w:type="spellStart"/>
      <w:r w:rsidRPr="00F7442C">
        <w:rPr>
          <w:rFonts w:ascii="Raleway" w:hAnsi="Raleway"/>
          <w:sz w:val="22"/>
          <w:szCs w:val="22"/>
        </w:rPr>
        <w:t>Дт</w:t>
      </w:r>
      <w:proofErr w:type="spellEnd"/>
      <w:r w:rsidRPr="00F7442C">
        <w:rPr>
          <w:rFonts w:ascii="Raleway" w:hAnsi="Raleway"/>
          <w:sz w:val="22"/>
          <w:szCs w:val="22"/>
        </w:rPr>
        <w:t xml:space="preserve"> 10 </w:t>
      </w:r>
      <w:proofErr w:type="spellStart"/>
      <w:r w:rsidRPr="00F7442C">
        <w:rPr>
          <w:rFonts w:ascii="Raleway" w:hAnsi="Raleway"/>
          <w:sz w:val="22"/>
          <w:szCs w:val="22"/>
        </w:rPr>
        <w:t>Кт</w:t>
      </w:r>
      <w:proofErr w:type="spellEnd"/>
      <w:r w:rsidRPr="00F7442C">
        <w:rPr>
          <w:rFonts w:ascii="Raleway" w:hAnsi="Raleway"/>
          <w:sz w:val="22"/>
          <w:szCs w:val="22"/>
        </w:rPr>
        <w:t xml:space="preserve"> 60</w:t>
      </w:r>
      <w:proofErr w:type="gramStart"/>
      <w:r w:rsidRPr="00F7442C">
        <w:rPr>
          <w:rFonts w:ascii="Raleway" w:hAnsi="Raleway"/>
          <w:sz w:val="22"/>
          <w:szCs w:val="22"/>
        </w:rPr>
        <w:t xml:space="preserve"> ?</w:t>
      </w:r>
      <w:proofErr w:type="gramEnd"/>
      <w:r w:rsidRPr="00F7442C">
        <w:rPr>
          <w:rFonts w:ascii="Raleway" w:hAnsi="Raleway"/>
          <w:sz w:val="22"/>
          <w:szCs w:val="22"/>
        </w:rPr>
        <w:t xml:space="preserve"> </w:t>
      </w:r>
    </w:p>
    <w:p w:rsidR="0090014C" w:rsidRPr="00F7442C" w:rsidRDefault="0090014C" w:rsidP="00776B1B">
      <w:pPr>
        <w:pStyle w:val="a3"/>
        <w:numPr>
          <w:ilvl w:val="0"/>
          <w:numId w:val="6"/>
        </w:numPr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>Что такое корреспонденция счетов?</w:t>
      </w:r>
    </w:p>
    <w:p w:rsidR="00776B1B" w:rsidRPr="00F7442C" w:rsidRDefault="00776B1B" w:rsidP="0090014C">
      <w:pPr>
        <w:pStyle w:val="a3"/>
        <w:ind w:left="933" w:firstLine="0"/>
        <w:rPr>
          <w:rFonts w:ascii="Raleway" w:hAnsi="Raleway"/>
          <w:sz w:val="22"/>
          <w:szCs w:val="22"/>
        </w:rPr>
      </w:pPr>
      <w:r w:rsidRPr="00F7442C">
        <w:rPr>
          <w:rFonts w:ascii="Raleway" w:hAnsi="Raleway"/>
          <w:sz w:val="22"/>
          <w:szCs w:val="22"/>
        </w:rPr>
        <w:t xml:space="preserve">                                                </w:t>
      </w:r>
    </w:p>
    <w:p w:rsidR="00CB6CEB" w:rsidRDefault="00CB6CEB" w:rsidP="00CB6CEB">
      <w:pPr>
        <w:widowControl w:val="0"/>
        <w:spacing w:after="0" w:line="240" w:lineRule="auto"/>
        <w:ind w:firstLine="0"/>
        <w:jc w:val="center"/>
        <w:rPr>
          <w:rFonts w:ascii="Raleway" w:eastAsia="Times New Roman" w:hAnsi="Raleway" w:cs="Times New Roman"/>
          <w:b/>
          <w:sz w:val="22"/>
          <w:szCs w:val="22"/>
        </w:rPr>
      </w:pPr>
      <w:r w:rsidRPr="00F7442C">
        <w:rPr>
          <w:rFonts w:ascii="Raleway" w:eastAsia="Times New Roman" w:hAnsi="Raleway" w:cs="Times New Roman"/>
          <w:b/>
          <w:sz w:val="22"/>
          <w:szCs w:val="22"/>
        </w:rPr>
        <w:t>Примерный тест для итогового тестирования</w:t>
      </w:r>
    </w:p>
    <w:p w:rsidR="00F7442C" w:rsidRPr="00F7442C" w:rsidRDefault="00F7442C" w:rsidP="00CB6CEB">
      <w:pPr>
        <w:widowControl w:val="0"/>
        <w:spacing w:after="0" w:line="240" w:lineRule="auto"/>
        <w:ind w:firstLine="0"/>
        <w:jc w:val="center"/>
        <w:rPr>
          <w:rFonts w:ascii="Raleway" w:eastAsia="Times New Roman" w:hAnsi="Raleway" w:cs="Times New Roman"/>
          <w:b/>
          <w:sz w:val="22"/>
          <w:szCs w:val="22"/>
        </w:rPr>
      </w:pPr>
    </w:p>
    <w:p w:rsidR="00F7442C" w:rsidRDefault="00F7442C" w:rsidP="00CB6CEB">
      <w:pPr>
        <w:widowControl w:val="0"/>
        <w:spacing w:after="0" w:line="240" w:lineRule="auto"/>
        <w:ind w:firstLine="0"/>
        <w:jc w:val="center"/>
        <w:rPr>
          <w:rFonts w:ascii="Raleway" w:eastAsia="Calibri" w:hAnsi="Raleway"/>
          <w:b/>
          <w:sz w:val="22"/>
          <w:szCs w:val="22"/>
          <w:lang w:eastAsia="en-US"/>
        </w:rPr>
      </w:pPr>
      <w:r w:rsidRPr="00F7442C">
        <w:rPr>
          <w:rFonts w:ascii="Raleway" w:eastAsia="Calibri" w:hAnsi="Raleway"/>
          <w:b/>
          <w:sz w:val="22"/>
          <w:szCs w:val="22"/>
          <w:lang w:eastAsia="en-US"/>
        </w:rPr>
        <w:t xml:space="preserve">ОПК-6. </w:t>
      </w:r>
      <w:proofErr w:type="gramStart"/>
      <w:r w:rsidRPr="00F7442C">
        <w:rPr>
          <w:rFonts w:ascii="Raleway" w:eastAsia="Calibri" w:hAnsi="Raleway"/>
          <w:b/>
          <w:sz w:val="22"/>
          <w:szCs w:val="22"/>
          <w:lang w:eastAsia="en-US"/>
        </w:rPr>
        <w:t>Способен</w:t>
      </w:r>
      <w:proofErr w:type="gramEnd"/>
      <w:r w:rsidRPr="00F7442C">
        <w:rPr>
          <w:rFonts w:ascii="Raleway" w:eastAsia="Calibri" w:hAnsi="Raleway"/>
          <w:b/>
          <w:sz w:val="22"/>
          <w:szCs w:val="22"/>
          <w:lang w:eastAsia="en-US"/>
        </w:rPr>
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jc w:val="center"/>
        <w:rPr>
          <w:rFonts w:ascii="Raleway" w:eastAsia="Times New Roman" w:hAnsi="Raleway" w:cs="Times New Roman"/>
          <w:b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 </w:t>
      </w:r>
    </w:p>
    <w:p w:rsidR="00CB6CEB" w:rsidRPr="00F7442C" w:rsidRDefault="00CB6CEB" w:rsidP="00CB6CEB">
      <w:pPr>
        <w:widowControl w:val="0"/>
        <w:tabs>
          <w:tab w:val="left" w:pos="709"/>
          <w:tab w:val="left" w:pos="993"/>
        </w:tabs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1. Бухгалтерский учет – это:</w:t>
      </w:r>
    </w:p>
    <w:p w:rsidR="00CB6CEB" w:rsidRPr="00F7442C" w:rsidRDefault="00CB6CEB" w:rsidP="00CB6CEB">
      <w:pPr>
        <w:widowControl w:val="0"/>
        <w:tabs>
          <w:tab w:val="left" w:pos="709"/>
          <w:tab w:val="left" w:pos="993"/>
        </w:tabs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система быстрого, своевременного отражения хозяйственных процессов с целью воздействия на них;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формирование документированной систематизированной информации об объектах учета и составление на ее основе бухгалтерской (финансовой) отчетности;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система количественного и качественного отражения массовых явлений и хозяйственных операций.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2. Основным для бухгалтерского учета является измеритель: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денежный;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трудовой;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натуральный.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3.Укажите количество уровней действующей системы нормативного регулирования бухгалтерского учета и отчетности: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четырехуровневая система;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пятиуровневая система;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двухуровневая система.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4. Оперативный учет – это: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система быстрого, своевременного отражения хозяйственных процессов с целью воздействия на них;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система сплошного, непрерывного и документального отражения хозяйственной деятельности организации;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система количественного и качественного отражения массовых явлений и хозяйственных операций.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5. Что является основой успеха профессиональной деятельности бухгалтера: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преемственность;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честность;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понятность.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6. К какому уровню нормативного регулирования относятся Положения по бухгалтерскому учету, устанавливающие принципы, базовые правила ведения бухгалтерского учета отдельных объектов и на отдельных его участках: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федеральные стандарты;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отраслевые стандарты;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рекомендации в области бухгалтерского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стандарты экономического субъекта.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7. Укажите количество уровней действующей системы нормативного регулирования бухгалтерского учета и отчетности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Трехуровневая система;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Четырехуровневая система;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Двухуровневая система;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пятиуровневая система.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8. Специфические элементы метода бухгалтерского учета включают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регистрацию и обобщение;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первичное наблюдение;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систему счетов и двойную запись;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баланс доходов и расходов.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9. К какому уровню системы нормативно-правовых актов относятся издаваемые Положения по бухгалтерскому учету?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к первому;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ко второму;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к третьему;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к четвертому;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Д) к пятому.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10. Почему Положение по ведению бухгалтерского учета и бухгалтерской отчетности в РФ относится к первому уровню нормативной системы?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по статусу документа;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по содержанию;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по форме;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по особому месту в составе нормативных документов.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11. К какому уровню нормативного регулирования относятся федеральные стандарты: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к первому;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lastRenderedPageBreak/>
        <w:t>Б) ко второму;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к третьему;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к четвертому.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12. К какому уровню нормативного регулирования относятся отраслевые стандарты: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к первому;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ко второму;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к третьему;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к четвертому.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13. К какому уровню нормативного регулирования относятся стандарты экономического субъекта: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к первому;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ко второму;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к третьему;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к четвертому.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14. К какому уровню нормативного регулирования относятся Положения по бухгалтерскому учету, устанавливающие принципы, базовые правила ведения бухгалтерского учета отдельных объектов и на отдельных его участках: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федеральные стандарты;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отраслевые стандарты;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рекомендации в области бухгалтерского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стандарты экономического субъекта.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15.Стандарты экономического субъекта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разрабатываются и утверждаются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>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на уровне предприятия;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Правительством РФ;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Министерством финансов РФ.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16.Каковы основные требования к ведению бухгалтерского учета?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Обязательное соблюдение в течение года принятой учетной политики и ведение учета имущества и обязательств, а также хозяйственных операций в рублях;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Бухгалтерский учет ведется непрерывно в течение отчетного года методом двойной записи;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Соблюдение учетной политики, непрерывность учета, метода двойной записи, обособленность учета собственности организаций, раздельного учета текущих затрат, ведения учета в валюте РФ – в рублях;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Обособленный учет имущества организации от других юридических лиц и своевременная регистрация на бухгалтерских счетах результатов инвентаризации.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17. Ответственность за организацию хранения первичных учетных документов, регистров бухгалтерского учета и бухгалтерской отчетности несет: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руководитель организации;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главный бухгалтер организации;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главный бухгалтер совместно с представителем юридической службы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18. Допущение непрерывности деятельности предполагает, что компания: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не собирается и не нуждается в ликвидации или существенном сокращении масштабов своей деятельности;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будет продолжать свою деятельность в обозримом будущем и у нее отсутствуют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намерения и необходимость ликвидации или существенного сокращения деятельности;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отражает оценку имущества по ликвидационной стоимости и производит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списание активов, которые не способны принести экономическую выгоду.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19.Общее методологическое руководство бухгалтерским учетом в Российской Федерации осуществляет: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Министерство финансов РФ;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lastRenderedPageBreak/>
        <w:t>Б) Правительство РФ;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Госкомстат РФ.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20. Какое требование к ведению бухгалтерского учета является важным: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как объективность учетной информации и своевременность ее получения;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своевременность оформления операций;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точность в учетных регистрах.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21. Имущество организации группируется: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по целевому назначению и источникам образования;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составу и размещению;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по составу и функциональной роли, по источникам  образования и целевому назначению.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22. Метод бухгалтерского учета представляет собой: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технические приемы ведения бухгалтерского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совокупность приемов и способов, при помощи которых отражаются,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исследуются и контролируются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его объекты;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балансовое обобщение учетной информации.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23. К элементам метода бухгалтерского учета относят: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А) имущество;  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хозяйственные процессы;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обязательства; 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 Г) документация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24. Собственный капитал составляют: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А) валютные счета;                                   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уставный (складочный) капитал;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материалы;                                            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дебиторская задолженность;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Д) прибыль (нераспределенная);             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Е) резервный капитал.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25.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Внеоборотные</w:t>
      </w:r>
      <w:proofErr w:type="spellEnd"/>
      <w:r w:rsidRPr="00F7442C">
        <w:rPr>
          <w:rFonts w:ascii="Raleway" w:eastAsia="Times New Roman" w:hAnsi="Raleway" w:cs="Times New Roman"/>
          <w:sz w:val="22"/>
          <w:szCs w:val="22"/>
        </w:rPr>
        <w:t xml:space="preserve"> активы включают: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нематериальные активы;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денежные средства в рублях и инвалюте;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краткосрочные финансовые вложения;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доходы организации.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26. Учетная политика предприятия оформляется: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приказом Минфина РФ;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приказом руководителя;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приказом главного бухгалтера.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27. Объектами бухгалтерского учета являются: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документация, хозяйственные средства, источники образования хозяйственных средств;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хозяйственные средства, источники образования хозяйственных средств, хозяйственные процессы;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инвентаризация, источники образования хозяйственных средств, хозяйственные процессы.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28. Сравнимость информации означает возможность: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сравнивать данные бухгалтерского учета с данными налогового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сравнивать сведения об организации за разные периоды времени;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сравнивать данные финансового и управленческого учета.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29. Оперативный учет – это: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система быстрого, своевременного отражения хозяйственных процессов с целью воздействия на них;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lastRenderedPageBreak/>
        <w:t>Б) система сплошного, непрерывного и документального отражения хозяйственной деятельности организаций;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система количественного и качественного отражения массовых явлений и хозяйственных операций.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30.Осмотрительность означает: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соответствие данных синтетического и аналитического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сплошное отражение в учете всех фактов хозяйственной деятельности;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готовность отражать в бухгалтерском учете скорее предполагаемые расходы и обязательства, чем возможные доходы и активы;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экономное ведение бухгалтерского учета исходя из условий хозяйственной деятельности и величины организации.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31.Требование рациональности означает: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соответствие данных синтетического и аналитического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сплошное отражение в учете всех фактов хозяйственной деятельности;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готовность отражать в бухгалтерском учете скорее предполагаемые расходы и обязательства, чем возможные доходы и активы;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экономное ведение бухгалтерского учета, исходя из условий хозяйственной деятельности и величины организации.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32. Требование непротиворечивости означает: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соответствие данных синтетического и аналитического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сплошное отражение в учете всех фактов хозяйственной деятельности;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готовность отражать в бухгалтерском учете скорее предполагаемые расходы и обязательства, чем возможные доходы и активы;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экономное ведение бухгалтерского учета исходя из условий хозяйственной деятельности и величины организации.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33.Каковы основные требования к ведению бухгалтерского учета?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Обязательное соблюдение в течение года принятой учетной политики и ведение учета имущества и обязательств, а также хозяйственных операций в рублях.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Бухгалтерский учет ведется непрерывно в течение отчетного года методом двойной записи.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Соблюдение учетной политики, непрерывность учета, метода двойной записи, обособленность учета собственности организаций, раздельного учета текущих затрат, ведения учета в валюте РФ – в рублях.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34. Общее методологическое руководство бухгалтерским учетом в Российской Федерации осуществляет: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Министерство финансов РФ;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Правительство РФ;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Госкомстат РФ.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35. Какое требование к ведению бухгалтерского учета является важным: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как объективность учетной информации и своевременность ее получения;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своевременность оформления операций;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точность в учетных регистрах. 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36.Международные стандарты финансовой отчетности – это: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общепринятые правила по признанию, оценки и раскрытию финансово-хозяйственных операций для составления финансовых отчетов фирмами во всех странах мира;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свод положений по бухгалтерскому учету и отчетности;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организованная система измерения и регистрации количества материальных ценностей, труда и финансовых ресурсов, вовлекаемых в хозяйственные операции.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37.Международные стандарты финансовой отчетности предназначены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для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>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обеспечения сопоставимости финансовой отчетности предприятий во всем мире;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lastRenderedPageBreak/>
        <w:t>Б) доступности восприятия финансовой отчетности предприятий внешними пользователями из различных стран;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формирования показателей финансовой отчетности, любого предприятия предназначенной для налоговой инспекции, в любой стране.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38.Цель МСФО состоит: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в правильном применении международных стандартов в деятельности предприятия;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в координации учетных стандартов для того, чтобы свести к минимуму национальные различия отчетности и обеспечить на этой основе сравнимость и надежность информации для принятия решений ее пользователями/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39.Методику и технику регистрации хозяйственных операций определяет: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форма первичного документа;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форма бухгалтерского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форма бухгалтерского баланса.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40.Какую справочно-правовую систему вы используете при  изменениях в законодательных и нормативных документах?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А) 1: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С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Бухгалтерия;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Консультант Плюс;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1: С Предприятие.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41.Каковы основные требования к ведению бухгалтерского учета?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Обязательное соблюдение в течение года принятой учетной политики и ведение учета имущества и обязательств, а также хозяйственных операций в рублях;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Бухгалтерский учет ведется непрерывно в течение отчетного года методом двойной записи;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Соблюдение учетной политики, непрерывность учета, метода двойной записи, обособленность учета собственности организаций, раздельного учета текущих затрат, ведения учета в валюте РФ – в рублях;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Обособленный учет имущества организации от других юридических лиц и своевременная регистрация на бухгалтерских счетах результатов инвентаризации.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42. Ответственность за организацию хранения первичных учетных документов, регистров бухгалтерского учета и бухгалтерской отчетности несет: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руководитель организации;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главный бухгалтер организации;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главный бухгалтер совместно с представителем юридической службы;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43.Допущение непрерывности деятельности предполагает, что компания: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не собирается и не нуждается в ликвидации или существенном сокращении масштабов своей деятельности;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будет продолжать свою деятельность в обозримом будущем и у нее отсутствуют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намерения и необходимость ликвидации или существенного сокращения деятельности;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отражает оценку имущества по ликвидационной стоимости и производит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списание активов, которые не способны принести экономическую выгоду;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44.Общее методологическое руководство бухгалтерским учетом в Российской Федерации осуществляет: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Министерство финансов РФ;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Правительство РФ;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Госкомстат РФ;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45. Какое требование к ведению бухгалтерского учета является важным: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как объективность учетной информации и своевременность ее получения;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своевременность оформления операций;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точность в учетных регистрах.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lastRenderedPageBreak/>
        <w:t>46. Имущество организации группируется: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по целевому назначению и источникам образования;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составу и размещению;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по составу и функциональной роли, по источникам  образования и целевому назначению.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47. Метод бухгалтерского учета представляет собой: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технические приемы ведения бухгалтерского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совокупность приемов и способов, при помощи которых отражаются,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исследуются и контролируются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его объекты;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балансовое обобщение учетной информации.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48.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Внеоборотные</w:t>
      </w:r>
      <w:proofErr w:type="spellEnd"/>
      <w:r w:rsidRPr="00F7442C">
        <w:rPr>
          <w:rFonts w:ascii="Raleway" w:eastAsia="Times New Roman" w:hAnsi="Raleway" w:cs="Times New Roman"/>
          <w:sz w:val="22"/>
          <w:szCs w:val="22"/>
        </w:rPr>
        <w:t xml:space="preserve"> активы включают: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нематериальные активы;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денежные средства в рублях и инвалюте;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краткосрочные финансовые вложения;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доходы организации.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49. Средствами организации, находящимися в обороте, являются: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вычислительная техника и хозяйственный инвентарь;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кредиторская задолженность;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капитальные вложения;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готовая продукция и товары отгруженные.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50. Основными средствами организации являются: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готовая продукция и товары на складе;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оборудование и транспорт;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акции и облигации;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материально-производственные запасы.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51.Что в учете принято называть документами?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любой письменный документ, заверенный печатью организации, подписью ее руководителя и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главного бухгалтера;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любой материальный носитель информации, подтверждающий достоверность факта хозяйственной жизни подписью руководителя и главного бухгалтера организации;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письменное свидетельство совершенной хозяйственной операции при наличии реквизитов, придающее юридическую силу данным бухгалтерского учета.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52. По назначению документы подразделяются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на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>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сводные, накопительные, разовые, первичные;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Б) оправдательные, внутренние, внешние, распорядительные, бухгалтерского оформления;</w:t>
      </w:r>
      <w:proofErr w:type="gramEnd"/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В) распорядительные, оправдательные, бухгалтерского оформления, комбинированные.</w:t>
      </w:r>
      <w:proofErr w:type="gramEnd"/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53. Для осуществления бухгалтерских записей основанием являются документы: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А) оправдательные; 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распорядительные;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бухгалтерского оформления.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54. Документы бухгалтерского оформления применяются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для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>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подготовки информации к отражению в учетных регистрах;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обобщения бухгалтерских записей;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сокращения объема первичной документации.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55. Проверка документов по существу – проверка: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правильности подсчета итогов;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правильности их оформления;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законности, правильности и целесообразности совершения операций.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lastRenderedPageBreak/>
        <w:t xml:space="preserve">56. Группировка и учет однородных по экономическому содержанию активов, обязательств, а также хозяйственных операций реализуется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через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>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унификацию первичных учетных документов;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периодически составляемые оборотные ведомости по аналитическим и синтетическим счетам;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систему счетов и двойной записи.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57. Что такое счет в бухгалтерском учете?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способ текущей группировки и учета, контроля однородных по экономическому содержанию активов, обязательств, а также хозяйственных операций;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один из определяющих способов организации оперативного учета за наличием и движением хозяйственных средств;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технический прием регистрации хозяйственных операций в текущем учете.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58.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Синтетические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учет ведется: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на аналитических счетах;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на аналитических счетах и синтетических счетах одновременно;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синтетических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счетах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>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59. Аналитические счета служат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для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>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подробной характеристики объектов бухгалтерского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обобщенной характеристики объектов бухгалтерского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расчетов с покупателями.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60. План счетов бухгалтерского учета – это: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схема регистрации и группировки фактов хозяйственной деятельности;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перечень аналитических счетов, используемых в учете;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совокупность синтетических и аналитических счетов.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61.  Сальдо – это: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дебет счета;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остаток счета;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оборот по дебету;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оборот по кредиту.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62. На пассивных счетах остатки могут быть: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только по дебету;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только по кредиту;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по дебету и кредиту.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63. Сальдо конечное по активному счету равно нулю, если: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в течение месяца по счету не было движения средств;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оборот по дебету равен обороту по кредиту;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В) сальдо начальное плюс оборот по дебету равны обороту по кредиту.</w:t>
      </w:r>
      <w:proofErr w:type="gramEnd"/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64. Субсчет – это: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счет синтетического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счет аналитического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счет второго порядка в системе счетов бухгалтерского учета, предусмотренных планом счетов.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65. Составьте проводку: из кассы выдано под отчет на приобретение товаров: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А)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10   К-т 50;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50   К-т 71;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71   К-т 50;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Г)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41 К-т 50.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66. Отражены затраты на доставку оборудования: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lastRenderedPageBreak/>
        <w:t xml:space="preserve">А)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08 К-т 60;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01 К-т 60;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01 К-т 08. 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67. Составьте бухгалтерскую проводку: перечислены денежные средства в оплату счетов поставщиков: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А)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51   К-т 60;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51   К-т 50;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60   К-т 51;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Г)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60    К-т 50.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68. Выберите букву правильного ответа: оплачен счет за доставку основных средств: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А)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01   К-т 60;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60   К-т 51;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43   К-т 50.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69. Оприходование готовой продукции на склад по фактической производственной себестоимости отражается бухгалтерской записью: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А)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43 К-т 20;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43 К-т 21;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20 К-т 43.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70. Может ли организация в своей кассе хранить наличные деньги и другие ценности, не принадлежащие ей?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да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нет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по усмотрению руководителя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71. На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основании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каких документов предприятие может произвести записи по кредиту в счет 51?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выписки банка и платежные документы;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платежные поручения;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денежные чеки.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72. Укажите правильную проводку: в кассу с расчетного счета получены наличные деньги для погашения задолженности по оплате труда работникам общехозяйственного назначения?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А)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51   К-т 50;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50   К-т 26;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52  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Кт</w:t>
      </w:r>
      <w:proofErr w:type="spellEnd"/>
      <w:r w:rsidRPr="00F7442C">
        <w:rPr>
          <w:rFonts w:ascii="Raleway" w:eastAsia="Times New Roman" w:hAnsi="Raleway" w:cs="Times New Roman"/>
          <w:sz w:val="22"/>
          <w:szCs w:val="22"/>
        </w:rPr>
        <w:t xml:space="preserve"> 51;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Г)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50   К-т 51.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73. Какие первичные кассовые документы используются на предприятиях?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счета-фактуры и товарно-транспортные накладные;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приходный  кассовый ордер и расходный кассовый ордер;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карточка счета и авансовый отчет.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74. Что означает бухгалтерская проводка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Д-т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51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Кт</w:t>
      </w:r>
      <w:proofErr w:type="spellEnd"/>
      <w:r w:rsidRPr="00F7442C">
        <w:rPr>
          <w:rFonts w:ascii="Raleway" w:eastAsia="Times New Roman" w:hAnsi="Raleway" w:cs="Times New Roman"/>
          <w:sz w:val="22"/>
          <w:szCs w:val="22"/>
        </w:rPr>
        <w:t xml:space="preserve"> 50?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поступили на расчетный счет денежные средства с кассы организации;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поступили деньги в кассу с расчетного счета;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получены денежные средства в валюте в кассу.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75. Имущество организации группируется: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по целевому назначению и источникам образования;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составу и размещению;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по составу и функциональной роли, по источникам  образования и целевому назначению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76. Метод бухгалтерского учета представляет собой: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технические приемы ведения бухгалтерского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совокупность приемов и способов, при помощи которых отражаются,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 xml:space="preserve">исследуются и </w:t>
      </w:r>
      <w:r w:rsidRPr="00F7442C">
        <w:rPr>
          <w:rFonts w:ascii="Raleway" w:eastAsia="Times New Roman" w:hAnsi="Raleway" w:cs="Times New Roman"/>
          <w:sz w:val="22"/>
          <w:szCs w:val="22"/>
        </w:rPr>
        <w:lastRenderedPageBreak/>
        <w:t>контролируются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его объекты;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балансовое обобщение учетной информации.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77. К активным счетам относятся счета для учета: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имущества;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обязательств;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расчетов.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78. Определите правильный порядок записи на активном счете: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на активном счете первоначальный остаток записывается в кредит, увеличение – в дебет, уменьшение – в кредит;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на активном счете начальный остаток записывается в кредит, увеличение – в кредит, уменьшение – в дебет;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на активном счете начальный остаток записывают в дебет, увеличение – в дебет, уменьшение – в кредит;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на активном счете первоначальный остаток записывается в дебет, увеличение – в кредит, уменьшение – в дебет.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79. Счета по учету имущества предприятия всегда: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активные;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пассивные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>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могут быть и активными, и пассивными.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80. Перечисления в бюджет (внебюджетные фонды) оформляются: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счетами;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сче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т-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фактурой;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платежными поручениями;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чеками.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81. Задолженность перед бюджетом по НДС отражается по кредиту счетов…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19 "Налог на добавленную стоимость по приобретенным ценностям"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68 "Расчеты по налогам и сборам"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 90 "Продажи"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69 "Расчеты по социальному страхованию и обеспечению"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82. Ежемесячное перечисление авансовых платежей налога на прибыль отражается в учете записью по кредиту счета 51 «Расчетные счета» и дебету счета…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68 «Расчеты по налогам и сборам»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84 «Нераспределенная прибыль (непокрытый убыток)»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91 «Прочие доходы и расходы»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99 «Прибыль и убытки»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83. Что показывают по дебету счета 69 «Расчеты по социальному страхованию и обеспечению»?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перечисленные суммы платежей;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начисленные суммы платежей;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удержанные суммы.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84. Что означает бухгалтерская провода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Дт</w:t>
      </w:r>
      <w:proofErr w:type="spellEnd"/>
      <w:r w:rsidRPr="00F7442C">
        <w:rPr>
          <w:rFonts w:ascii="Raleway" w:eastAsia="Times New Roman" w:hAnsi="Raleway" w:cs="Times New Roman"/>
          <w:sz w:val="22"/>
          <w:szCs w:val="22"/>
        </w:rPr>
        <w:t xml:space="preserve"> 20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Кт</w:t>
      </w:r>
      <w:proofErr w:type="spellEnd"/>
      <w:r w:rsidRPr="00F7442C">
        <w:rPr>
          <w:rFonts w:ascii="Raleway" w:eastAsia="Times New Roman" w:hAnsi="Raleway" w:cs="Times New Roman"/>
          <w:sz w:val="22"/>
          <w:szCs w:val="22"/>
        </w:rPr>
        <w:t xml:space="preserve"> 69?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суммы платежей, перечисленные во внебюджетные фонды;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начислены страховые взносы;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перечислены страховые взносы.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1. К пассивным счетам относятся счета для учета: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имущества;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обязательств;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расчетов.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85. За счет прибыли организации формируется: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lastRenderedPageBreak/>
        <w:t>А) добавочный капитал;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резервный капитал;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целевые поступления;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уставный капитал.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86. Источниками собственных средств являются: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Кредиторская задолженность;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Кредиты банка;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Дебиторская задолженность;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Расчеты с бюджетом;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Д) Резервный капитал.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87. Резервный капитал организации отражается в составе источников: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собственных;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привлеченных;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обязательств. 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88. В балансе отражается сумма прибыли: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валовая прибыль;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прибыль с продаж;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нераспределенная прибыль;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балансовая прибыль.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89. К активным счетам относятся счета для учета: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имущества;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обязательств;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расчетов.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90. Активно-пассивным является счет: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«Касса»;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«Расчеты по краткосрочным кредитам и займам»;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«Расчеты по социальному страхованию и обеспечению»;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«Расчеты с разными дебиторами и кредиторами».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91. Сальдо конечное по пассивному счету равно нулю, если: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в течение месяца по счету не было движения;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Б) сальдо начальное плюс кредитовый оборот равны дебетовому обороту;</w:t>
      </w:r>
      <w:proofErr w:type="gramEnd"/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оборот по кредиту равен обороту по дебету.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92. Обязательные инвентаризации проводятся: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перед составлением годовой бухгалтерской отчетности;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перед составлением квартальной бухгалтерской отчетности;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перед составлением полугодовой бухгалтерской отчетности.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93. По методу проведения инвентаризации подразделяются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на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>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плановые;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повторные;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сплошные.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94. Для проведения инвентаризации в организации создается: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общественная комиссия;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постоянно действующая инвентаризационная комиссия;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комиссия административная.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95. До начала проверки фактического наличия имущества инвентаризационной комиссии: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следует самостоятельно составить отчеты и приложить все приходные и расходные документы;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нет необходимости составлять или получать отчеты;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lastRenderedPageBreak/>
        <w:t>В) надлежит получить последние приходные и расходные документы на момент инвентаризации или отчеты.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96. Отражение на счетах излишков выявленных при инвентаризации: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А)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Дт</w:t>
      </w:r>
      <w:proofErr w:type="spellEnd"/>
      <w:r w:rsidRPr="00F7442C">
        <w:rPr>
          <w:rFonts w:ascii="Raleway" w:eastAsia="Times New Roman" w:hAnsi="Raleway" w:cs="Times New Roman"/>
          <w:sz w:val="22"/>
          <w:szCs w:val="22"/>
        </w:rPr>
        <w:t xml:space="preserve"> 01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Кт</w:t>
      </w:r>
      <w:proofErr w:type="spellEnd"/>
      <w:r w:rsidRPr="00F7442C">
        <w:rPr>
          <w:rFonts w:ascii="Raleway" w:eastAsia="Times New Roman" w:hAnsi="Raleway" w:cs="Times New Roman"/>
          <w:sz w:val="22"/>
          <w:szCs w:val="22"/>
        </w:rPr>
        <w:t xml:space="preserve"> 91;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Б)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Дт</w:t>
      </w:r>
      <w:proofErr w:type="spellEnd"/>
      <w:r w:rsidRPr="00F7442C">
        <w:rPr>
          <w:rFonts w:ascii="Raleway" w:eastAsia="Times New Roman" w:hAnsi="Raleway" w:cs="Times New Roman"/>
          <w:sz w:val="22"/>
          <w:szCs w:val="22"/>
        </w:rPr>
        <w:t xml:space="preserve"> 91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Кт</w:t>
      </w:r>
      <w:proofErr w:type="spellEnd"/>
      <w:r w:rsidRPr="00F7442C">
        <w:rPr>
          <w:rFonts w:ascii="Raleway" w:eastAsia="Times New Roman" w:hAnsi="Raleway" w:cs="Times New Roman"/>
          <w:sz w:val="22"/>
          <w:szCs w:val="22"/>
        </w:rPr>
        <w:t xml:space="preserve"> 01;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В)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Дт</w:t>
      </w:r>
      <w:proofErr w:type="spellEnd"/>
      <w:r w:rsidRPr="00F7442C">
        <w:rPr>
          <w:rFonts w:ascii="Raleway" w:eastAsia="Times New Roman" w:hAnsi="Raleway" w:cs="Times New Roman"/>
          <w:sz w:val="22"/>
          <w:szCs w:val="22"/>
        </w:rPr>
        <w:t xml:space="preserve"> 50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Кт</w:t>
      </w:r>
      <w:proofErr w:type="spellEnd"/>
      <w:r w:rsidRPr="00F7442C">
        <w:rPr>
          <w:rFonts w:ascii="Raleway" w:eastAsia="Times New Roman" w:hAnsi="Raleway" w:cs="Times New Roman"/>
          <w:sz w:val="22"/>
          <w:szCs w:val="22"/>
        </w:rPr>
        <w:t xml:space="preserve"> 91.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97. </w:t>
      </w:r>
      <w:proofErr w:type="spellStart"/>
      <w:r w:rsidRPr="00F7442C">
        <w:rPr>
          <w:rFonts w:ascii="Raleway" w:eastAsia="Times New Roman" w:hAnsi="Raleway" w:cs="Times New Roman"/>
          <w:sz w:val="22"/>
          <w:szCs w:val="22"/>
        </w:rPr>
        <w:t>Чт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o</w:t>
      </w:r>
      <w:proofErr w:type="spellEnd"/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понимается под бухгалтерской (финансовой) отчетностью: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Составление баланса, отчета о финансовых результатах;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Единая система показателей имущественного и финансового положения организации, а так же результатов ее хозяйственной деятельности за отчетный период, составляемая на основе данных бухгалтерского учета по установленным формам;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Обобщение и систематизация состояния имущества организации с целью проведения анализа и его управления.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98. Какие требования предъявляются к составлению бухгалтерской (финансовой) отчетности: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полное и достоверное отражение имущественного и финансового положения организации;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отчетность должна основываться на данных форм первичной документации, синтетического и аналитического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отчетность составляется на русском языке, в рублях и подписывается руководителями организаций;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Г) отчетность должна быть достоверной, полной, включать показатели деятельности филиалов; основываться на данных унифицированных форм первичной учетной документации синтетического и аналитического учета; 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составлена на русском языке в валюте России и подписана</w:t>
      </w:r>
      <w:proofErr w:type="gramEnd"/>
      <w:r w:rsidRPr="00F7442C">
        <w:rPr>
          <w:rFonts w:ascii="Raleway" w:eastAsia="Times New Roman" w:hAnsi="Raleway" w:cs="Times New Roman"/>
          <w:sz w:val="22"/>
          <w:szCs w:val="22"/>
        </w:rPr>
        <w:t xml:space="preserve"> руководителем и главным бухгалтером организации.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99. Бухгалтерская (финансовая) отчетность подписывается: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налоговым инспектором;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руководителем и аудитором;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главным бухгалтером (специализированной организацией, ведущей учет и налоговым инспектором);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руководителем.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100. Какая основная целевая установка положена в основу составления бухгалтерской (финансовой) отчетности: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обеспечение информацией всех заинтересованных пользователей независимо от их возможностей получения данных отчетности;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Обеспечение информацией всех внутренних пользователей независимо от их возможностей получения данных отчетности;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Обеспечение информацией органов государственного управления.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101. Система показателей, отражающих имущественное и финансовое положение организации, а также финансовые результаты ее деятельности, — это: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Налоговая декларация;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Бухгалтерская отчетность;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Оборотная ведомость по синтетическим счетам;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Г) План счетов бухгалтерского учета.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102. Налоговая декларация – это: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официальное заявление плательщика налога о полученных им за истекший период доходах и распространяющихся на них налоговых скидках и льготах;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документ, подтверждающий факт оплаты налогов и сборов;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письменное разрешение на уплату налогов и сборов.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103. Формы статистической отчетности утверждаются</w:t>
      </w: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 xml:space="preserve"> :</w:t>
      </w:r>
      <w:proofErr w:type="gramEnd"/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руководителем предприятия;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lastRenderedPageBreak/>
        <w:t>Б) Госкомстатом РФ;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Государственной Думой.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104. Статистическая отчетность составляется: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по данным оперативного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по данным статистического, бухгалтерского и оперативного учета;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по бухгалтерской (финансовой) отчетности предприятия.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105. Статистическая отчетность отражает: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F7442C">
        <w:rPr>
          <w:rFonts w:ascii="Raleway" w:eastAsia="Times New Roman" w:hAnsi="Raleway" w:cs="Times New Roman"/>
          <w:sz w:val="22"/>
          <w:szCs w:val="22"/>
        </w:rPr>
        <w:t>А) сведения по отдельным показателям хозяйственной деятельности организации как в натуральном, так и в стоимостном выражении;</w:t>
      </w:r>
      <w:proofErr w:type="gramEnd"/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финансовое положение предприятия;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В) количественные данные о выпущенной и реализованной продукции.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106. В какие сроки организации обязаны представить бухгалтерскую (финансовую) отчётность в орган государственной статистики?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А) в течение месяца после окончания отчетного периода (календарного года);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>Б) сразу после окончания отчетного периода (календарного года);</w:t>
      </w:r>
    </w:p>
    <w:p w:rsidR="00CB6CEB" w:rsidRPr="00F7442C" w:rsidRDefault="00CB6CEB" w:rsidP="00CB6CEB">
      <w:pPr>
        <w:widowControl w:val="0"/>
        <w:spacing w:after="0" w:line="240" w:lineRule="auto"/>
        <w:ind w:firstLine="0"/>
        <w:rPr>
          <w:rFonts w:ascii="Raleway" w:eastAsia="Times New Roman" w:hAnsi="Raleway" w:cs="Times New Roman"/>
          <w:b/>
          <w:sz w:val="22"/>
          <w:szCs w:val="22"/>
        </w:rPr>
      </w:pPr>
      <w:r w:rsidRPr="00F7442C">
        <w:rPr>
          <w:rFonts w:ascii="Raleway" w:eastAsia="Times New Roman" w:hAnsi="Raleway" w:cs="Times New Roman"/>
          <w:sz w:val="22"/>
          <w:szCs w:val="22"/>
        </w:rPr>
        <w:t xml:space="preserve"> В) не позднее 3-х месяцев после окончания отчётного периода (календарного года).</w:t>
      </w:r>
    </w:p>
    <w:p w:rsidR="00CB6CEB" w:rsidRPr="0090014C" w:rsidRDefault="00CB6CEB" w:rsidP="0090014C">
      <w:pPr>
        <w:widowControl w:val="0"/>
        <w:spacing w:after="0" w:line="240" w:lineRule="auto"/>
        <w:jc w:val="center"/>
        <w:rPr>
          <w:b/>
        </w:rPr>
      </w:pPr>
    </w:p>
    <w:p w:rsidR="00CF5E01" w:rsidRDefault="00CF5E01" w:rsidP="00261E04">
      <w:pPr>
        <w:spacing w:after="0" w:line="240" w:lineRule="auto"/>
        <w:ind w:firstLine="573"/>
        <w:rPr>
          <w:rFonts w:ascii="Raleway" w:hAnsi="Raleway"/>
          <w:sz w:val="22"/>
          <w:szCs w:val="22"/>
        </w:rPr>
      </w:pPr>
    </w:p>
    <w:sectPr w:rsidR="00CF5E01" w:rsidSect="002627BC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602" w:rsidRDefault="003A6602" w:rsidP="00B654D6">
      <w:pPr>
        <w:spacing w:after="0" w:line="240" w:lineRule="auto"/>
      </w:pPr>
      <w:r>
        <w:separator/>
      </w:r>
    </w:p>
  </w:endnote>
  <w:endnote w:type="continuationSeparator" w:id="0">
    <w:p w:rsidR="003A6602" w:rsidRDefault="003A6602" w:rsidP="00B65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Content>
      <w:p w:rsidR="003A6602" w:rsidRDefault="003A6602" w:rsidP="002627BC">
        <w:pPr>
          <w:pStyle w:val="a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3101C1">
          <w:rPr>
            <w:rFonts w:ascii="Raleway" w:hAnsi="Raleway"/>
            <w:noProof/>
            <w:sz w:val="20"/>
            <w:szCs w:val="20"/>
          </w:rPr>
          <w:t>2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602" w:rsidRDefault="003A6602" w:rsidP="00B654D6">
      <w:pPr>
        <w:spacing w:after="0" w:line="240" w:lineRule="auto"/>
      </w:pPr>
      <w:r>
        <w:separator/>
      </w:r>
    </w:p>
  </w:footnote>
  <w:footnote w:type="continuationSeparator" w:id="0">
    <w:p w:rsidR="003A6602" w:rsidRDefault="003A6602" w:rsidP="00B65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321CB"/>
    <w:multiLevelType w:val="hybridMultilevel"/>
    <w:tmpl w:val="4BE4BABA"/>
    <w:lvl w:ilvl="0" w:tplc="9ACAB800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3" w:hanging="360"/>
      </w:pPr>
    </w:lvl>
    <w:lvl w:ilvl="2" w:tplc="0419001B" w:tentative="1">
      <w:start w:val="1"/>
      <w:numFmt w:val="lowerRoman"/>
      <w:lvlText w:val="%3."/>
      <w:lvlJc w:val="right"/>
      <w:pPr>
        <w:ind w:left="2373" w:hanging="180"/>
      </w:pPr>
    </w:lvl>
    <w:lvl w:ilvl="3" w:tplc="0419000F" w:tentative="1">
      <w:start w:val="1"/>
      <w:numFmt w:val="decimal"/>
      <w:lvlText w:val="%4."/>
      <w:lvlJc w:val="left"/>
      <w:pPr>
        <w:ind w:left="3093" w:hanging="360"/>
      </w:pPr>
    </w:lvl>
    <w:lvl w:ilvl="4" w:tplc="04190019" w:tentative="1">
      <w:start w:val="1"/>
      <w:numFmt w:val="lowerLetter"/>
      <w:lvlText w:val="%5."/>
      <w:lvlJc w:val="left"/>
      <w:pPr>
        <w:ind w:left="3813" w:hanging="360"/>
      </w:pPr>
    </w:lvl>
    <w:lvl w:ilvl="5" w:tplc="0419001B" w:tentative="1">
      <w:start w:val="1"/>
      <w:numFmt w:val="lowerRoman"/>
      <w:lvlText w:val="%6."/>
      <w:lvlJc w:val="right"/>
      <w:pPr>
        <w:ind w:left="4533" w:hanging="180"/>
      </w:pPr>
    </w:lvl>
    <w:lvl w:ilvl="6" w:tplc="0419000F" w:tentative="1">
      <w:start w:val="1"/>
      <w:numFmt w:val="decimal"/>
      <w:lvlText w:val="%7."/>
      <w:lvlJc w:val="left"/>
      <w:pPr>
        <w:ind w:left="5253" w:hanging="360"/>
      </w:pPr>
    </w:lvl>
    <w:lvl w:ilvl="7" w:tplc="04190019" w:tentative="1">
      <w:start w:val="1"/>
      <w:numFmt w:val="lowerLetter"/>
      <w:lvlText w:val="%8."/>
      <w:lvlJc w:val="left"/>
      <w:pPr>
        <w:ind w:left="5973" w:hanging="360"/>
      </w:pPr>
    </w:lvl>
    <w:lvl w:ilvl="8" w:tplc="041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FD06DE3"/>
    <w:multiLevelType w:val="hybridMultilevel"/>
    <w:tmpl w:val="02442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272151"/>
    <w:multiLevelType w:val="hybridMultilevel"/>
    <w:tmpl w:val="D0D04CF4"/>
    <w:lvl w:ilvl="0" w:tplc="9ACAB800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5E01"/>
    <w:rsid w:val="00097369"/>
    <w:rsid w:val="000B61D3"/>
    <w:rsid w:val="000F2EAF"/>
    <w:rsid w:val="0014233C"/>
    <w:rsid w:val="00196FA0"/>
    <w:rsid w:val="001B3D7F"/>
    <w:rsid w:val="00222F74"/>
    <w:rsid w:val="00261E04"/>
    <w:rsid w:val="002627BC"/>
    <w:rsid w:val="002A0EA5"/>
    <w:rsid w:val="003101C1"/>
    <w:rsid w:val="003A6602"/>
    <w:rsid w:val="0041458D"/>
    <w:rsid w:val="0047678A"/>
    <w:rsid w:val="004A34E8"/>
    <w:rsid w:val="004C07C6"/>
    <w:rsid w:val="00551B33"/>
    <w:rsid w:val="005B2BB1"/>
    <w:rsid w:val="00743CEF"/>
    <w:rsid w:val="007528CD"/>
    <w:rsid w:val="00776B1B"/>
    <w:rsid w:val="00793A85"/>
    <w:rsid w:val="00794829"/>
    <w:rsid w:val="007C35CF"/>
    <w:rsid w:val="007F0BCA"/>
    <w:rsid w:val="007F1B87"/>
    <w:rsid w:val="008067B9"/>
    <w:rsid w:val="008E21FB"/>
    <w:rsid w:val="0090014C"/>
    <w:rsid w:val="00991A6F"/>
    <w:rsid w:val="00A82154"/>
    <w:rsid w:val="00AD2ED9"/>
    <w:rsid w:val="00B048EC"/>
    <w:rsid w:val="00B120C8"/>
    <w:rsid w:val="00B21BC8"/>
    <w:rsid w:val="00B277E5"/>
    <w:rsid w:val="00B654D6"/>
    <w:rsid w:val="00BB599A"/>
    <w:rsid w:val="00C17285"/>
    <w:rsid w:val="00C72C1B"/>
    <w:rsid w:val="00C839D8"/>
    <w:rsid w:val="00CB6CEB"/>
    <w:rsid w:val="00CF5E01"/>
    <w:rsid w:val="00D85DD7"/>
    <w:rsid w:val="00E02D9E"/>
    <w:rsid w:val="00E24185"/>
    <w:rsid w:val="00F677EC"/>
    <w:rsid w:val="00F7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E01"/>
    <w:pPr>
      <w:ind w:firstLine="570"/>
      <w:jc w:val="both"/>
    </w:pPr>
    <w:rPr>
      <w:rFonts w:ascii="Times New Roman" w:hAnsi="Times New Roman"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5E01"/>
    <w:pPr>
      <w:ind w:left="720"/>
      <w:contextualSpacing/>
    </w:pPr>
    <w:rPr>
      <w:rFonts w:eastAsia="Times New Roman" w:cs="Times New Roman"/>
    </w:rPr>
  </w:style>
  <w:style w:type="table" w:styleId="a4">
    <w:name w:val="Table Grid"/>
    <w:basedOn w:val="a1"/>
    <w:uiPriority w:val="39"/>
    <w:rsid w:val="00CF5E01"/>
    <w:pPr>
      <w:spacing w:after="0" w:line="240" w:lineRule="auto"/>
      <w:ind w:firstLine="570"/>
      <w:jc w:val="both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rsid w:val="00CF5E01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CF5E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CF5E0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CF5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5E01"/>
    <w:rPr>
      <w:rFonts w:ascii="Times New Roman" w:hAnsi="Times New Roman"/>
      <w:sz w:val="24"/>
      <w:szCs w:val="28"/>
      <w:lang w:eastAsia="ru-RU"/>
    </w:rPr>
  </w:style>
  <w:style w:type="character" w:customStyle="1" w:styleId="212pt">
    <w:name w:val="Основной текст (2) + 12 pt"/>
    <w:rsid w:val="00B277E5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">
    <w:name w:val="Основной текст (2)_"/>
    <w:basedOn w:val="a0"/>
    <w:link w:val="21"/>
    <w:locked/>
    <w:rsid w:val="00B277E5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277E5"/>
    <w:pPr>
      <w:widowControl w:val="0"/>
      <w:shd w:val="clear" w:color="auto" w:fill="FFFFFF"/>
      <w:spacing w:before="60" w:after="360" w:line="240" w:lineRule="atLeast"/>
      <w:ind w:firstLine="0"/>
      <w:jc w:val="center"/>
    </w:pPr>
    <w:rPr>
      <w:rFonts w:asciiTheme="minorHAnsi" w:hAnsiTheme="minorHAnsi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17</Pages>
  <Words>5118</Words>
  <Characters>29173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</dc:creator>
  <cp:keywords/>
  <dc:description/>
  <cp:lastModifiedBy>Супрунова</cp:lastModifiedBy>
  <cp:revision>22</cp:revision>
  <dcterms:created xsi:type="dcterms:W3CDTF">2025-03-25T14:03:00Z</dcterms:created>
  <dcterms:modified xsi:type="dcterms:W3CDTF">2026-07-06T11:56:00Z</dcterms:modified>
</cp:coreProperties>
</file>