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868C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74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C12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16.08.2021 N 478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2021 - 2024 годы"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C12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120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C120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C1206">
            <w:pPr>
              <w:pStyle w:val="ConsPlusNormal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</w:tcPr>
          <w:p w:rsidR="00000000" w:rsidRDefault="005C1206">
            <w:pPr>
              <w:pStyle w:val="ConsPlusNormal"/>
              <w:jc w:val="right"/>
              <w:outlineLvl w:val="0"/>
            </w:pPr>
            <w:r>
              <w:t>N 478</w:t>
            </w:r>
          </w:p>
        </w:tc>
      </w:tr>
    </w:tbl>
    <w:p w:rsidR="00000000" w:rsidRDefault="005C1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</w:pPr>
      <w:r>
        <w:t>УКАЗ</w:t>
      </w:r>
    </w:p>
    <w:p w:rsidR="00000000" w:rsidRDefault="005C1206">
      <w:pPr>
        <w:pStyle w:val="ConsPlusTitle"/>
        <w:jc w:val="center"/>
      </w:pPr>
    </w:p>
    <w:p w:rsidR="00000000" w:rsidRDefault="005C1206">
      <w:pPr>
        <w:pStyle w:val="ConsPlusTitle"/>
        <w:jc w:val="center"/>
      </w:pPr>
      <w:r>
        <w:t>ПРЕЗИДЕНТА РОССИЙСКОЙ ФЕДЕРАЦИИ</w:t>
      </w:r>
    </w:p>
    <w:p w:rsidR="00000000" w:rsidRDefault="005C1206">
      <w:pPr>
        <w:pStyle w:val="ConsPlusTitle"/>
        <w:jc w:val="center"/>
      </w:pPr>
    </w:p>
    <w:p w:rsidR="00000000" w:rsidRDefault="005C1206">
      <w:pPr>
        <w:pStyle w:val="ConsPlusTitle"/>
        <w:jc w:val="center"/>
      </w:pPr>
      <w:r>
        <w:t>О НАЦИОНАЛЬНОМ ПЛАНЕ</w:t>
      </w:r>
    </w:p>
    <w:p w:rsidR="00000000" w:rsidRDefault="005C1206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5</w:t>
        </w:r>
      </w:hyperlink>
      <w:r>
        <w:t xml:space="preserve"> Ф</w:t>
      </w:r>
      <w:r>
        <w:t>едерального закона от 25 декабря 2008 г. N 273-ФЗ "О противодействии коррупции" постановляю: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54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2. Руководителям ф</w:t>
      </w:r>
      <w:r>
        <w:t xml:space="preserve">едеральных органов исполнительной власти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</w:t>
      </w:r>
      <w:r>
        <w:t>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Гос</w:t>
      </w:r>
      <w:r>
        <w:t>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</w:t>
      </w:r>
      <w:r>
        <w:t>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</w:t>
      </w:r>
      <w:r>
        <w:t xml:space="preserve">равам потребителей финансовых услуг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высшим должностным ли</w:t>
      </w:r>
      <w:r>
        <w:t>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</w:t>
      </w:r>
      <w:r>
        <w:t xml:space="preserve">ления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</w:t>
      </w:r>
      <w:r>
        <w:t>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3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4" w:tooltip="3. Рекомендовать:" w:history="1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</w:t>
      </w:r>
      <w:r>
        <w:t xml:space="preserve">пции, региональные антикоррупционные программы и антикоррупционные программы (планы противодействия коррупции), представить </w:t>
      </w:r>
      <w:r>
        <w:lastRenderedPageBreak/>
        <w:t>до 1 октября 2021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, доклады о результатах исполнения настоящего Указа и выполнения Национального </w:t>
      </w:r>
      <w:hyperlink w:anchor="Par54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</w:t>
      </w:r>
      <w:r>
        <w:t>ство деятельностью которых осуществляет Президент Российской Федерации, - Президенту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</w:t>
      </w:r>
      <w:r>
        <w:t xml:space="preserve">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</w:t>
      </w:r>
      <w:r>
        <w:t xml:space="preserve">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иными федеральными государственными ор</w:t>
      </w:r>
      <w:r>
        <w:t>ганами и организациями - Президенту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</w:t>
      </w:r>
      <w:r>
        <w:t xml:space="preserve">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д) органа</w:t>
      </w:r>
      <w:r>
        <w:t>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</w:t>
      </w:r>
      <w:r>
        <w:t xml:space="preserve">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</w:t>
      </w:r>
      <w:r>
        <w:t xml:space="preserve">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е) организ</w:t>
      </w:r>
      <w:r>
        <w:t>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</w:t>
      </w:r>
      <w:r>
        <w:t xml:space="preserve">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поставленных перед</w:t>
      </w:r>
      <w:r>
        <w:t xml:space="preserve"> федеральными органами исполнительной власти, руководство деятельностью которых осуществляет </w:t>
      </w:r>
      <w:r>
        <w:lastRenderedPageBreak/>
        <w:t>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</w:t>
      </w:r>
      <w:r>
        <w:t xml:space="preserve">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</w:t>
      </w:r>
      <w:r>
        <w:t xml:space="preserve">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з) организациями, созданн</w:t>
      </w:r>
      <w:r>
        <w:t xml:space="preserve">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r>
        <w:t xml:space="preserve">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2" w:name="Par27"/>
      <w:bookmarkEnd w:id="2"/>
      <w: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</w:t>
      </w:r>
      <w:r>
        <w:t xml:space="preserve"> являются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проекты указов и распоряжени</w:t>
      </w:r>
      <w:r>
        <w:t>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проекты постановлений и распоряжений Правительства Российской Федерации для их рассмотрения и пр</w:t>
      </w:r>
      <w:r>
        <w:t>инятия Правительством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ar27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" w:history="1">
        <w:r>
          <w:rPr>
            <w:color w:val="0000FF"/>
          </w:rPr>
          <w:t>пункте 6</w:t>
        </w:r>
      </w:hyperlink>
      <w:r>
        <w:t xml:space="preserve"> настоящего Указа, являющ</w:t>
      </w:r>
      <w:r>
        <w:t xml:space="preserve">иеся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</w:t>
      </w:r>
      <w:r>
        <w:t>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8. Президиуму Совета при Президенте Российской Федерации по противодействию коррупции: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3" w:name="Par33"/>
      <w:bookmarkEnd w:id="3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1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</w:t>
      </w:r>
      <w:r>
        <w:t>Национальным планом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33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lastRenderedPageBreak/>
        <w:t>9. Финансовое обеспечение расходны</w:t>
      </w:r>
      <w:r>
        <w:t>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10. Настоящий У</w:t>
      </w:r>
      <w:r>
        <w:t>каз вступает в силу со дня его подписания.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right"/>
      </w:pPr>
      <w:r>
        <w:t>Президент</w:t>
      </w:r>
    </w:p>
    <w:p w:rsidR="00000000" w:rsidRDefault="005C1206">
      <w:pPr>
        <w:pStyle w:val="ConsPlusNormal"/>
        <w:jc w:val="right"/>
      </w:pPr>
      <w:r>
        <w:t>Российской Федерации</w:t>
      </w:r>
    </w:p>
    <w:p w:rsidR="00000000" w:rsidRDefault="005C1206">
      <w:pPr>
        <w:pStyle w:val="ConsPlusNormal"/>
        <w:jc w:val="right"/>
      </w:pPr>
      <w:r>
        <w:t>В.ПУТИН</w:t>
      </w:r>
    </w:p>
    <w:p w:rsidR="00000000" w:rsidRDefault="005C1206">
      <w:pPr>
        <w:pStyle w:val="ConsPlusNormal"/>
      </w:pPr>
      <w:r>
        <w:t>Москва, Кремль</w:t>
      </w:r>
    </w:p>
    <w:p w:rsidR="00000000" w:rsidRDefault="005C1206">
      <w:pPr>
        <w:pStyle w:val="ConsPlusNormal"/>
        <w:spacing w:before="240"/>
      </w:pPr>
      <w:r>
        <w:t>16 августа 2021 года</w:t>
      </w:r>
    </w:p>
    <w:p w:rsidR="00000000" w:rsidRDefault="005C1206">
      <w:pPr>
        <w:pStyle w:val="ConsPlusNormal"/>
        <w:spacing w:before="240"/>
      </w:pPr>
      <w:r>
        <w:t>N 478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right"/>
        <w:outlineLvl w:val="0"/>
      </w:pPr>
      <w:r>
        <w:t>Утвержден</w:t>
      </w:r>
    </w:p>
    <w:p w:rsidR="00000000" w:rsidRDefault="005C1206">
      <w:pPr>
        <w:pStyle w:val="ConsPlusNormal"/>
        <w:jc w:val="right"/>
      </w:pPr>
      <w:r>
        <w:t>Указом Президента</w:t>
      </w:r>
    </w:p>
    <w:p w:rsidR="00000000" w:rsidRDefault="005C1206">
      <w:pPr>
        <w:pStyle w:val="ConsPlusNormal"/>
        <w:jc w:val="right"/>
      </w:pPr>
      <w:r>
        <w:t>Российской Федерации</w:t>
      </w:r>
    </w:p>
    <w:p w:rsidR="00000000" w:rsidRDefault="005C1206">
      <w:pPr>
        <w:pStyle w:val="ConsPlusNormal"/>
        <w:jc w:val="right"/>
      </w:pPr>
      <w:r>
        <w:t>от 16 августа 2021 г. N 478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</w:pPr>
      <w:bookmarkStart w:id="4" w:name="Par54"/>
      <w:bookmarkEnd w:id="4"/>
      <w:r>
        <w:t>НАЦИОНАЛЬНЫЙ ПЛАН</w:t>
      </w:r>
    </w:p>
    <w:p w:rsidR="00000000" w:rsidRDefault="005C1206">
      <w:pPr>
        <w:pStyle w:val="ConsPlusTitle"/>
        <w:jc w:val="center"/>
      </w:pPr>
      <w:r>
        <w:t>ПРОТИВОДЕЙСТВИЯ КОРР</w:t>
      </w:r>
      <w:r>
        <w:t>УПЦИИ НА 2021 - 2024 ГОДЫ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</w:t>
      </w:r>
      <w:r>
        <w:t>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I. Совершенствование системы запретов, ограничений</w:t>
      </w:r>
    </w:p>
    <w:p w:rsidR="00000000" w:rsidRDefault="005C1206">
      <w:pPr>
        <w:pStyle w:val="ConsPlusTitle"/>
        <w:jc w:val="center"/>
      </w:pPr>
      <w:r>
        <w:t>и обязанностей, установленных в целях против</w:t>
      </w:r>
      <w:r>
        <w:t>одействия</w:t>
      </w:r>
    </w:p>
    <w:p w:rsidR="00000000" w:rsidRDefault="005C1206">
      <w:pPr>
        <w:pStyle w:val="ConsPlusTitle"/>
        <w:jc w:val="center"/>
      </w:pPr>
      <w:r>
        <w:t>коррупции в отдельных сферах деятельности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</w:t>
      </w:r>
      <w:r>
        <w:t xml:space="preserve">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</w:t>
      </w:r>
      <w:r>
        <w:t>представить предложения по совершенствованию правового регулирования в этой сфере;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</w:t>
      </w:r>
      <w:r>
        <w:lastRenderedPageBreak/>
        <w:t>сведений о до</w:t>
      </w:r>
      <w:r>
        <w:t>ходах, расходах, об имуществе и обязательствах имущественного характера;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</w:t>
      </w:r>
      <w:r>
        <w:t>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г) проанализировать практику</w:t>
      </w:r>
      <w:r>
        <w:t xml:space="preserve">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</w:t>
      </w:r>
      <w:r>
        <w:t xml:space="preserve">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</w:t>
      </w:r>
      <w:r>
        <w:t>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д) проанализироват</w:t>
      </w:r>
      <w:r>
        <w:t>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</w:t>
      </w:r>
      <w:r>
        <w:t>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марта</w:t>
      </w:r>
      <w:r>
        <w:t xml:space="preserve">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</w:t>
      </w:r>
      <w:r>
        <w:t>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</w:t>
      </w:r>
      <w:r>
        <w:t>вания в этой сфере. Доклад о результатах исполнения настоящего подпункта представить до 10 апреля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</w:t>
      </w:r>
      <w:r>
        <w:t xml:space="preserve">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</w:t>
      </w:r>
      <w:r>
        <w:t>дставить до 1 сентября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з) до 10 ноября 2021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</w:t>
      </w:r>
      <w:r>
        <w:t xml:space="preserve">нного характера при внесении представления о его назначении на эту должность </w:t>
      </w:r>
      <w:r>
        <w:lastRenderedPageBreak/>
        <w:t>Президенту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</w:t>
      </w:r>
      <w:r>
        <w:t>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п</w:t>
      </w:r>
      <w:r>
        <w:t>редоставления этих сведений общероссийским средствам массовой информации для опубликования;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возложению на депутатов законодательных (пре</w:t>
      </w:r>
      <w:r>
        <w:t>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</w:t>
      </w:r>
      <w:r>
        <w:t>ения к ним каких-либо лиц в целях склонения к совершению коррупционных правонарушений;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</w:t>
      </w:r>
      <w:r>
        <w:t xml:space="preserve">арственные должности субъектов Российской Федерации, запретов, ограничений 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</w:t>
      </w:r>
      <w:r>
        <w:t>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2. Администрации Президента Российской Федерации доработать с участие</w:t>
      </w:r>
      <w:r>
        <w:t>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</w:t>
      </w:r>
      <w:r>
        <w:t>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</w:t>
      </w:r>
      <w:r>
        <w:t>рственную Думу Федерального Собрания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по установлению обязанности судьи, пребывающего в отставке и не желающего соблюдать запреты и</w:t>
      </w:r>
      <w:r>
        <w:t xml:space="preserve">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по установлению обязанности работодателя (представителя нанимателя) при</w:t>
      </w:r>
      <w:r>
        <w:t xml:space="preserve">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</w:t>
      </w:r>
      <w:r>
        <w:t xml:space="preserve"> также об установлении </w:t>
      </w:r>
      <w:r>
        <w:lastRenderedPageBreak/>
        <w:t>административной ответственности за неисполнение указанной обязанности.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</w:t>
      </w:r>
      <w:r>
        <w:t>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</w:t>
      </w:r>
      <w:r>
        <w:t>ается обязанность представлять сведения о доходах, расходах, об имуществе и обязательствах имущественного характера.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5. Генеральной прокуратуре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</w:t>
      </w:r>
      <w:r>
        <w:t>, размещаемых в сети "Интернет", с учетом рекомендаций Группы государств против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</w:t>
      </w:r>
      <w:r>
        <w:t>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</w:t>
      </w:r>
      <w:r>
        <w:t>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</w:t>
      </w:r>
      <w:r>
        <w:t xml:space="preserve">й коррупционной направленности с назначением судебного штрафа в соответствии со </w:t>
      </w:r>
      <w:hyperlink r:id="rId13" w:history="1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установлени</w:t>
      </w:r>
      <w:r>
        <w:t>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подвергавшегося уголовному пресл</w:t>
      </w:r>
      <w:r>
        <w:t>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6. Министерству </w:t>
      </w:r>
      <w:r>
        <w:t>труда и социальной защиты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подготовить методические рекомендации по вопросам: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</w:t>
      </w:r>
      <w:r>
        <w:t>х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lastRenderedPageBreak/>
        <w:t>формирования плана по противодействию коррупции федерального органа исполнительной власти;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25 декабря 2023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II. Повышение эффективности мер по предотвращению</w:t>
      </w:r>
    </w:p>
    <w:p w:rsidR="00000000" w:rsidRDefault="005C1206">
      <w:pPr>
        <w:pStyle w:val="ConsPlusTitle"/>
        <w:jc w:val="center"/>
      </w:pPr>
      <w:r>
        <w:t>и урегулированию конфликта интересов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5" w:name="Par99"/>
      <w:bookmarkEnd w:id="5"/>
      <w:r>
        <w:t>а) рассмотреть вопрос о внесении в законо</w:t>
      </w:r>
      <w:r>
        <w:t>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>б) провести с участием представите</w:t>
      </w:r>
      <w:r>
        <w:t>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</w:t>
      </w:r>
      <w:r>
        <w:t>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</w:t>
      </w:r>
      <w:r>
        <w:t>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99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100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</w:t>
      </w:r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</w:t>
      </w:r>
      <w:r>
        <w:t>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</w:t>
      </w:r>
      <w:r>
        <w:t xml:space="preserve">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</w:t>
      </w:r>
      <w:r>
        <w:lastRenderedPageBreak/>
        <w:t>настоящего подпункта представить до 1 август</w:t>
      </w:r>
      <w:r>
        <w:t>а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</w:t>
      </w:r>
      <w:r>
        <w:t>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9. Министерству иностранных дел Российской Федерации провести с участием заинтересованных федеральных органов исполнительной власти р</w:t>
      </w:r>
      <w:r>
        <w:t xml:space="preserve">аботу по выявлению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</w:t>
      </w:r>
      <w:r>
        <w:t>10 октября 2022 г. представить предложения по совершенствованию правового регулирования в этой сфере.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</w:t>
      </w:r>
      <w:r>
        <w:t>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</w:t>
      </w:r>
      <w:r>
        <w:t>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III. Совершенствование порядка проведения проверок</w:t>
      </w:r>
    </w:p>
    <w:p w:rsidR="00000000" w:rsidRDefault="005C1206">
      <w:pPr>
        <w:pStyle w:val="ConsPlusTitle"/>
        <w:jc w:val="center"/>
      </w:pPr>
      <w:r>
        <w:t>дост</w:t>
      </w:r>
      <w:r>
        <w:t>оверности и полноты сведений о доходах, расходах,</w:t>
      </w:r>
    </w:p>
    <w:p w:rsidR="00000000" w:rsidRDefault="005C120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5C1206">
      <w:pPr>
        <w:pStyle w:val="ConsPlusTitle"/>
        <w:jc w:val="center"/>
      </w:pPr>
      <w:r>
        <w:t>соблюдения запретов и ограничений, исполнения обязанностей,</w:t>
      </w:r>
    </w:p>
    <w:p w:rsidR="00000000" w:rsidRDefault="005C1206">
      <w:pPr>
        <w:pStyle w:val="ConsPlusTitle"/>
        <w:jc w:val="center"/>
      </w:pPr>
      <w:r>
        <w:t>установленных в целях противодействия коррупции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11.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</w:t>
      </w:r>
      <w:r>
        <w:t>) 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</w:t>
      </w:r>
      <w:r>
        <w:t>ствия коррупции (далее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</w:t>
      </w:r>
      <w:r>
        <w:t>ную) должность (назначения на иную государственную (муниципальную) должность);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</w:t>
      </w:r>
      <w:r>
        <w:t xml:space="preserve">просы о проведении оперативно-разыскных мероприятий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</w:t>
      </w:r>
      <w:r>
        <w:t>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</w:t>
      </w:r>
      <w:r>
        <w:t>в государственной власти субъектов Российской Федерации и депутатов муниципальных образований);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lastRenderedPageBreak/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</w:t>
      </w:r>
      <w:r>
        <w:t>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</w:t>
      </w:r>
      <w:r>
        <w:t>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</w:t>
      </w:r>
      <w:r>
        <w:t>тво и сделок с ним, а также операторам информационных систем, в которых осуществляется выпуск цифровых финансовых активов.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15 ноября 2022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12. Генеральной прокуратуре Российской Федерации с участием Ц</w:t>
      </w:r>
      <w:r>
        <w:t>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13. Министерству труда и социальной защиты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7" w:name="Par124"/>
      <w:bookmarkEnd w:id="7"/>
      <w:r>
        <w:t>а) с участием Федеральной налоговой службы Российской Федерации рассмотреть вопрос об установлении обязаннос</w:t>
      </w:r>
      <w:r>
        <w:t>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</w:t>
      </w:r>
      <w:r>
        <w:t>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с участием Министерства финансов Российской Федерации рассмотреть вопрос об установлении обязанности налог</w:t>
      </w:r>
      <w:r>
        <w:t>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</w:t>
      </w:r>
      <w:r>
        <w:t xml:space="preserve"> на территории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8" w:name="Par126"/>
      <w:bookmarkEnd w:id="8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обязанно</w:t>
      </w:r>
      <w:r>
        <w:t>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</w:t>
      </w:r>
      <w:r>
        <w:t>м, в отношении которых направлен запрос;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</w:t>
      </w:r>
      <w:r>
        <w:t xml:space="preserve"> историй, о бюро кредитных историй, в котором (которых) хранится (хранятся) кредитная история (кредитные истории) субъекта кредитной </w:t>
      </w:r>
      <w:r>
        <w:lastRenderedPageBreak/>
        <w:t>истории, в отношении которого направлен запрос;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обязанность бюро кредитных историй предоставлять имеющуюся у них информацию</w:t>
      </w:r>
      <w:r>
        <w:t xml:space="preserve"> по запросам, направляемым им в установленном порядке в ходе осуществления антикоррупционных проверок.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4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6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 w:history="1">
        <w:r>
          <w:rPr>
            <w:color w:val="0000FF"/>
          </w:rPr>
          <w:t>"в"</w:t>
        </w:r>
      </w:hyperlink>
      <w:r>
        <w:t xml:space="preserve"> настоящего пункта представить до 10 октября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г) подготовить с участием Министерства юстиции Ро</w:t>
      </w:r>
      <w:r>
        <w:t>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</w:t>
      </w:r>
      <w:r>
        <w:t>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IV. Совершенствование правового</w:t>
      </w:r>
    </w:p>
    <w:p w:rsidR="00000000" w:rsidRDefault="005C1206">
      <w:pPr>
        <w:pStyle w:val="ConsPlusTitle"/>
        <w:jc w:val="center"/>
      </w:pPr>
      <w:r>
        <w:t>регулирования ответственности за несоблюдение</w:t>
      </w:r>
    </w:p>
    <w:p w:rsidR="00000000" w:rsidRDefault="005C1206">
      <w:pPr>
        <w:pStyle w:val="ConsPlusTitle"/>
        <w:jc w:val="center"/>
      </w:pPr>
      <w:r>
        <w:t>антикоррупционных стандартов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порядку привлечения к ответственности за несоблюдение антикоррупцио</w:t>
      </w:r>
      <w:r>
        <w:t>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по установлению временного ограничения права лица, полномочия которого были доср</w:t>
      </w:r>
      <w:r>
        <w:t>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</w:t>
      </w:r>
      <w:r>
        <w:t>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</w:t>
      </w:r>
      <w:r>
        <w:t>сударственными корпорациями (компаниями), публично-правовыми компаниями.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15. Министерству труда и социальной защиты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а) подготовить с участием Министерства юстиции Российской Федерации и до 20 апреля 2023 г. представить предложения по </w:t>
      </w:r>
      <w:r>
        <w:t>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lastRenderedPageBreak/>
        <w:t>б) актуализировать обзор практ</w:t>
      </w:r>
      <w:r>
        <w:t>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проанализировать правоприменительную практику,</w:t>
      </w:r>
      <w:r>
        <w:t xml:space="preserve"> связанную с реализацией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</w:t>
      </w:r>
      <w:r>
        <w:t>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</w:t>
      </w:r>
      <w:r>
        <w:t>, их доходам. Доклад о результатах исполнения настоящего подпункта представить до 20 апреля 2023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V. Применение мер административного,</w:t>
      </w:r>
    </w:p>
    <w:p w:rsidR="00000000" w:rsidRDefault="005C1206">
      <w:pPr>
        <w:pStyle w:val="ConsPlusTitle"/>
        <w:jc w:val="center"/>
      </w:pPr>
      <w:r>
        <w:t>уголовного и уголовно-процессуального воздействия</w:t>
      </w:r>
    </w:p>
    <w:p w:rsidR="00000000" w:rsidRDefault="005C1206">
      <w:pPr>
        <w:pStyle w:val="ConsPlusTitle"/>
        <w:jc w:val="center"/>
      </w:pPr>
      <w:r>
        <w:t>и уголовного преследования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16. Рекомендовать Верховному Суду Россий</w:t>
      </w:r>
      <w:r>
        <w:t xml:space="preserve">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17" w:history="1">
        <w:r>
          <w:rPr>
            <w:color w:val="0000FF"/>
          </w:rPr>
          <w:t>главой</w:t>
        </w:r>
        <w:r>
          <w:rPr>
            <w:color w:val="0000FF"/>
          </w:rPr>
          <w:t xml:space="preserve"> 23</w:t>
        </w:r>
      </w:hyperlink>
      <w:r>
        <w:t xml:space="preserve"> Уголовного кодекса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17. Генеральной прокуратуре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</w:t>
      </w:r>
      <w:r>
        <w:t>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</w:t>
      </w:r>
      <w:r>
        <w:t>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</w:t>
      </w:r>
      <w:r>
        <w:t>ункта представить до 30 сентября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</w:t>
      </w:r>
      <w:r>
        <w:t>реступлениями коррупционной направленности;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</w:t>
      </w:r>
      <w:r>
        <w:t>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г) подготавливать с участием Следственного комитета Российской Федерации, Министерства внутренних </w:t>
      </w:r>
      <w:r>
        <w:t xml:space="preserve">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фактов подкупа иностранных </w:t>
      </w:r>
      <w:r>
        <w:lastRenderedPageBreak/>
        <w:t>должностных лиц и долж</w:t>
      </w:r>
      <w:r>
        <w:t>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доклад представить до 10 декабря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</w:t>
      </w:r>
      <w:r>
        <w:t>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</w:t>
      </w:r>
      <w:r>
        <w:t>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18. Министерству юстиции Российской Федерации подготовить с</w:t>
      </w:r>
      <w:r>
        <w:t xml:space="preserve">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8" w:history="1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предпринимательской деятельности лица, </w:t>
      </w:r>
      <w:r>
        <w:t>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9" w:history="1">
        <w:r>
          <w:rPr>
            <w:color w:val="0000FF"/>
          </w:rPr>
          <w:t>части первую</w:t>
        </w:r>
      </w:hyperlink>
      <w:r>
        <w:t xml:space="preserve"> и </w:t>
      </w:r>
      <w:hyperlink r:id="rId20" w:history="1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1" w:history="1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</w:t>
      </w:r>
      <w:r>
        <w:t>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19. Министерству внутренних дел Российской Федерации совместно с Федеральной службой безопасности Российской Федерации, Феде</w:t>
      </w:r>
      <w:r>
        <w:t>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</w:t>
      </w:r>
      <w:r>
        <w:t xml:space="preserve">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</w:t>
      </w:r>
      <w:r>
        <w:t>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</w:t>
      </w:r>
      <w:r>
        <w:t>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VI. Обеспечение защиты информации ограниченного</w:t>
      </w:r>
    </w:p>
    <w:p w:rsidR="00000000" w:rsidRDefault="005C1206">
      <w:pPr>
        <w:pStyle w:val="ConsPlusTitle"/>
        <w:jc w:val="center"/>
      </w:pPr>
      <w:r>
        <w:t>доступа, полученной при осуществлении деятельности</w:t>
      </w:r>
    </w:p>
    <w:p w:rsidR="00000000" w:rsidRDefault="005C1206">
      <w:pPr>
        <w:pStyle w:val="ConsPlusTitle"/>
        <w:jc w:val="center"/>
      </w:pPr>
      <w:r>
        <w:t>в области противодейс</w:t>
      </w:r>
      <w:r>
        <w:t>твия коррупции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</w:t>
      </w:r>
      <w:r>
        <w:t>йствии коррупции в целях повышения эффективности реализации мер по противодействию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до 20 мая 2024 г. представить предложения: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</w:t>
      </w:r>
      <w:r>
        <w:t>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</w:t>
      </w:r>
      <w:r>
        <w:t>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21. Министерству цифрового развития, связи и масс</w:t>
      </w:r>
      <w:r>
        <w:t>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</w:t>
      </w:r>
      <w:r>
        <w:t>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 xml:space="preserve">VII. Совершенствование правового регулирования </w:t>
      </w:r>
      <w:r>
        <w:t>в части,</w:t>
      </w:r>
    </w:p>
    <w:p w:rsidR="00000000" w:rsidRDefault="005C1206">
      <w:pPr>
        <w:pStyle w:val="ConsPlusTitle"/>
        <w:jc w:val="center"/>
      </w:pPr>
      <w:r>
        <w:t>касающейся ограничений, налагаемых на граждан после</w:t>
      </w:r>
    </w:p>
    <w:p w:rsidR="00000000" w:rsidRDefault="005C1206">
      <w:pPr>
        <w:pStyle w:val="ConsPlusTitle"/>
        <w:jc w:val="center"/>
      </w:pPr>
      <w:r>
        <w:t>их увольнения с государственной (муниципальной) службы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22.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а) проанализировать практику применения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</w:t>
      </w:r>
      <w:r>
        <w:t xml:space="preserve">ия ограничения, предусмотренного </w:t>
      </w:r>
      <w:hyperlink r:id="rId24" w:history="1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на лиц, замещавших государственные должности;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</w:t>
      </w:r>
      <w:r>
        <w:lastRenderedPageBreak/>
        <w:t>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до 20 июня 2024 г. представить предложения о порядке проведения проверки соблюдения гражданами ограничения, предусмо</w:t>
      </w:r>
      <w:r>
        <w:t xml:space="preserve">тренного </w:t>
      </w:r>
      <w:hyperlink r:id="rId25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VIII. Реализация мер по противодействию коррупции</w:t>
      </w:r>
    </w:p>
    <w:p w:rsidR="00000000" w:rsidRDefault="005C1206">
      <w:pPr>
        <w:pStyle w:val="ConsPlusTitle"/>
        <w:jc w:val="center"/>
      </w:pPr>
      <w:r>
        <w:t>в организациях, осу</w:t>
      </w:r>
      <w:r>
        <w:t>ществляющих деятельность в частном</w:t>
      </w:r>
    </w:p>
    <w:p w:rsidR="00000000" w:rsidRDefault="005C1206">
      <w:pPr>
        <w:pStyle w:val="ConsPlusTitle"/>
        <w:jc w:val="center"/>
      </w:pPr>
      <w:r>
        <w:t>секторе экономики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</w:t>
      </w:r>
      <w:r>
        <w:t>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</w:t>
      </w:r>
      <w:r>
        <w:t>вия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2023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определения отношения п</w:t>
      </w:r>
      <w:r>
        <w:t>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</w:t>
      </w:r>
      <w:r>
        <w:t xml:space="preserve">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продолжит</w:t>
      </w:r>
      <w:r>
        <w:t>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 апреля, пре</w:t>
      </w:r>
      <w:r>
        <w:t>дставлять доклад по итогам проведения таких акций;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IX. Совершенствование правовых и организаци</w:t>
      </w:r>
      <w:r>
        <w:t>онных основ</w:t>
      </w:r>
    </w:p>
    <w:p w:rsidR="00000000" w:rsidRDefault="005C1206">
      <w:pPr>
        <w:pStyle w:val="ConsPlusTitle"/>
        <w:jc w:val="center"/>
      </w:pPr>
      <w:r>
        <w:t>противодействия коррупции в субъектах Российской Федерации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25.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</w:t>
      </w:r>
      <w:r>
        <w:t xml:space="preserve">ти комиссий по координации работы по противодействию коррупции в субъектах Российской Федерации и органов субъектов </w:t>
      </w:r>
      <w:r>
        <w:lastRenderedPageBreak/>
        <w:t xml:space="preserve">Российской Федерации по профилактике коррупционных и иных правонарушений, в том числе вопрос об актуализации Типового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27" w:history="1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</w:t>
      </w:r>
      <w:r>
        <w:t>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провести совместно с органами субъектов Российской Федерации по профилактике коррупционных и ин</w:t>
      </w:r>
      <w:r>
        <w:t>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</w:t>
      </w:r>
      <w:r>
        <w:t>нии коммерческими и некоммерческими организациями и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</w:t>
      </w:r>
      <w:r>
        <w:t xml:space="preserve"> представить предложения по совершенствованию правового регулирования в этой сфере.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</w:t>
      </w:r>
      <w:r>
        <w:t>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</w:t>
      </w:r>
      <w:r>
        <w:t>ения законодательства о противодействии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10 декабря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27. Рекомендовать высшим должностным лицам (руководителям высших исполнительных органов государственной власти) субъектов</w:t>
      </w:r>
      <w:r>
        <w:t xml:space="preserve">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X. Совершенствование мер по противодействию</w:t>
      </w:r>
    </w:p>
    <w:p w:rsidR="00000000" w:rsidRDefault="005C1206">
      <w:pPr>
        <w:pStyle w:val="ConsPlusTitle"/>
        <w:jc w:val="center"/>
      </w:pPr>
      <w:r>
        <w:t>коррупции при осуществлении закупок товаров, работ,</w:t>
      </w:r>
    </w:p>
    <w:p w:rsidR="00000000" w:rsidRDefault="005C1206">
      <w:pPr>
        <w:pStyle w:val="ConsPlusTitle"/>
        <w:jc w:val="center"/>
      </w:pPr>
      <w:r>
        <w:t>услуг для обеспечения государственных и муниципальных нужд,</w:t>
      </w:r>
    </w:p>
    <w:p w:rsidR="00000000" w:rsidRDefault="005C1206">
      <w:pPr>
        <w:pStyle w:val="ConsPlusTitle"/>
        <w:jc w:val="center"/>
      </w:pPr>
      <w:r>
        <w:t>закупок, осуществляемых отдельными видами юридических лиц,</w:t>
      </w:r>
    </w:p>
    <w:p w:rsidR="00000000" w:rsidRDefault="005C1206">
      <w:pPr>
        <w:pStyle w:val="ConsPlusTitle"/>
        <w:jc w:val="center"/>
      </w:pPr>
      <w:r>
        <w:t>а также при распоряжении государственным</w:t>
      </w:r>
    </w:p>
    <w:p w:rsidR="00000000" w:rsidRDefault="005C1206">
      <w:pPr>
        <w:pStyle w:val="ConsPlusTitle"/>
        <w:jc w:val="center"/>
      </w:pPr>
      <w:r>
        <w:t>и муниципальным имуществом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28. Правительству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до 30 января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</w:t>
      </w:r>
      <w:r>
        <w:t xml:space="preserve">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</w:t>
      </w:r>
      <w:r>
        <w:lastRenderedPageBreak/>
        <w:t>дей</w:t>
      </w:r>
      <w:r>
        <w:t>ствий, которые могут привести к нарушению требований законодательства о противодействии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</w:t>
      </w:r>
      <w:r>
        <w:t>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до 20 сентября 2022 г. представить предложения</w:t>
      </w:r>
      <w:r>
        <w:t xml:space="preserve">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</w:t>
      </w:r>
      <w:r>
        <w:t xml:space="preserve">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</w:t>
      </w:r>
      <w:r>
        <w:t>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29. Генеральной прокуратуре Российской Федерации с участием заинтересо</w:t>
      </w:r>
      <w:r>
        <w:t xml:space="preserve">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</w:t>
      </w:r>
      <w:r>
        <w:t>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</w:t>
      </w:r>
      <w:r>
        <w:t>идами юридических лиц.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апреля.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XI. Реализация мер по повышению эффективности</w:t>
      </w:r>
    </w:p>
    <w:p w:rsidR="00000000" w:rsidRDefault="005C1206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00000" w:rsidRDefault="005C1206">
      <w:pPr>
        <w:pStyle w:val="ConsPlusTitle"/>
        <w:jc w:val="center"/>
      </w:pPr>
      <w:r>
        <w:t>и проектов нормативных правовых актов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 xml:space="preserve">30. </w:t>
      </w:r>
      <w:r>
        <w:t>Генеральной прокуратуре Российской Федерации осуществлять: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обобщение результатов работы органов прокурату</w:t>
      </w:r>
      <w:r>
        <w:t>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</w:t>
      </w:r>
      <w:r>
        <w:t xml:space="preserve"> антикоррупционной экспертизы нормативных правовых актов и проектов нормативных правовых актов.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</w:t>
      </w:r>
      <w:r>
        <w:t>1 августа.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lastRenderedPageBreak/>
        <w:t>31. Министерству юстиции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9" w:name="Par231"/>
      <w:bookmarkEnd w:id="9"/>
      <w:r>
        <w:t>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</w:t>
      </w:r>
      <w:r>
        <w:t>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</w:t>
      </w:r>
      <w:r>
        <w:t>ную экспертизу своих локальных нормативных актов и проектов таких актов;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10" w:name="Par232"/>
      <w:bookmarkEnd w:id="10"/>
      <w:r>
        <w:t xml:space="preserve">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Par231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..." w:history="1">
        <w:r>
          <w:rPr>
            <w:color w:val="0000FF"/>
          </w:rPr>
          <w:t>подпункте "а"</w:t>
        </w:r>
      </w:hyperlink>
      <w:r>
        <w:t xml:space="preserve"> на</w:t>
      </w:r>
      <w:r>
        <w:t>стоящего пункта;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11" w:name="Par233"/>
      <w:bookmarkEnd w:id="11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32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233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 w:history="1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XII. Повышение эффективности о</w:t>
      </w:r>
      <w:r>
        <w:t>бразовательных</w:t>
      </w:r>
    </w:p>
    <w:p w:rsidR="00000000" w:rsidRDefault="005C1206">
      <w:pPr>
        <w:pStyle w:val="ConsPlusTitle"/>
        <w:jc w:val="center"/>
      </w:pPr>
      <w:r>
        <w:t>и иных мероприятий, направленных на антикоррупционное</w:t>
      </w:r>
    </w:p>
    <w:p w:rsidR="00000000" w:rsidRDefault="005C1206">
      <w:pPr>
        <w:pStyle w:val="ConsPlusTitle"/>
        <w:jc w:val="center"/>
      </w:pPr>
      <w:r>
        <w:t>просвещение и популяризацию в обществе</w:t>
      </w:r>
    </w:p>
    <w:p w:rsidR="00000000" w:rsidRDefault="005C1206">
      <w:pPr>
        <w:pStyle w:val="ConsPlusTitle"/>
        <w:jc w:val="center"/>
      </w:pPr>
      <w:r>
        <w:t>антикоррупционных стандартов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 xml:space="preserve">32. Правительству Российской Федерации совместно с заинтересованными федеральными государственными органами, научными </w:t>
      </w:r>
      <w:r>
        <w:t>и образовательными организациями: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</w:t>
      </w:r>
      <w:r>
        <w:t>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</w:t>
      </w:r>
      <w:r>
        <w:t>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до 1 ноября 2021 г. подготовить предложения о проведении учеб</w:t>
      </w:r>
      <w:r>
        <w:t>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до 1 апреля 2022 г. обеспечить проведение всероссийского семинара для предста</w:t>
      </w:r>
      <w:r>
        <w:t>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</w:t>
      </w:r>
      <w:r>
        <w:t>ализацию выработанных по итогам указанного семинара рекомендаций.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</w:t>
      </w:r>
      <w:r>
        <w:lastRenderedPageBreak/>
        <w:t>обеспечить проведение семинара</w:t>
      </w:r>
      <w:r>
        <w:t xml:space="preserve">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</w:t>
      </w:r>
      <w:r>
        <w:t>правонарушений.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обеспечить разработку и утверждение типовых дополнительных профессиональных программ в области противодействия коррупции</w:t>
      </w:r>
      <w:r>
        <w:t>. Доклад о результатах исполнения настоящего подпункта представить до 1 июня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</w:t>
      </w:r>
      <w:r>
        <w:t>ртов. Доклад о результатах исполнения настоящего подпункта представить до 10 февраля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35. Министерству просвещения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продолжить работу по включению в федеральные государственные образовательные стандарты общего образования и с</w:t>
      </w:r>
      <w:r>
        <w:t>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готовности содействовать пресечению такого поведения. Доклад о результатах и</w:t>
      </w:r>
      <w:r>
        <w:t>сполнения настоящего подпункта представить до 15 июня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обучающ</w:t>
      </w:r>
      <w:r>
        <w:t>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36. Министерству науки и высшего образования Российской Федерации с участием заинтересованных государственных органов </w:t>
      </w:r>
      <w:r>
        <w:t>и организаций: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 декабря;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организовать проведение научно-практической ко</w:t>
      </w:r>
      <w:r>
        <w:t>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 ноября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рассмотреть вопрос об открытии в обра</w:t>
      </w:r>
      <w:r>
        <w:t>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г) с участием Министерства просвещения Российской Федерации обеспечит</w:t>
      </w:r>
      <w:r>
        <w:t xml:space="preserve">ь утверждение и </w:t>
      </w:r>
      <w:r>
        <w:lastRenderedPageBreak/>
        <w:t>реализацию программы по антикоррупционному просвещению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</w:t>
      </w:r>
      <w:r>
        <w:t xml:space="preserve"> образования. Доклад о реализации указанной программы представлять ежегодно, до 1 февраля. Итоговый доклад представить до 10 декабря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поставленных перед федеральными государственными органами, и участвующих в осущ</w:t>
      </w:r>
      <w:r>
        <w:t>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мероприятий, посвященных минимизации рисков применения к ним и их работник</w:t>
      </w:r>
      <w:r>
        <w:t>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25 ноября 2021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38. Федеральному казначейству орга</w:t>
      </w:r>
      <w:r>
        <w:t>низовать проведение Всероссийского антикоррупционного форума финансово-экономических органов.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39. Рекомендовать руководителям федеральных государственных органов, высшим до</w:t>
      </w:r>
      <w:r>
        <w:t>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</w:t>
      </w:r>
      <w:r>
        <w:t>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</w:t>
      </w:r>
      <w:r>
        <w:t xml:space="preserve"> обеспечить: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</w:t>
      </w:r>
      <w:r>
        <w:t>чение по дополнительным профессиональным программам в области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</w:t>
      </w:r>
      <w:r>
        <w:t>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</w:t>
      </w:r>
      <w:r>
        <w:t>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</w:t>
      </w:r>
      <w:r>
        <w:t>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ежегодно, до 1 февраля, в </w:t>
      </w:r>
      <w:r>
        <w:lastRenderedPageBreak/>
        <w:t>Министерство труда и социальной защиты Российской Федерации для подготовки сводного доклада.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Министерству труда и социальной защиты Российской Федерации сводный док</w:t>
      </w:r>
      <w:r>
        <w:t>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XIII. Применение дополнительных мер по расширению</w:t>
      </w:r>
    </w:p>
    <w:p w:rsidR="00000000" w:rsidRDefault="005C1206">
      <w:pPr>
        <w:pStyle w:val="ConsPlusTitle"/>
        <w:jc w:val="center"/>
      </w:pPr>
      <w:r>
        <w:t>участия граждан и институтов гражданског</w:t>
      </w:r>
      <w:r>
        <w:t>о общества</w:t>
      </w:r>
    </w:p>
    <w:p w:rsidR="00000000" w:rsidRDefault="005C1206">
      <w:pPr>
        <w:pStyle w:val="ConsPlusTitle"/>
        <w:jc w:val="center"/>
      </w:pPr>
      <w:r>
        <w:t>в реализации государственной политики в области</w:t>
      </w:r>
    </w:p>
    <w:p w:rsidR="00000000" w:rsidRDefault="005C1206">
      <w:pPr>
        <w:pStyle w:val="ConsPlusTitle"/>
        <w:jc w:val="center"/>
      </w:pPr>
      <w:r>
        <w:t>противодействия коррупции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</w:t>
      </w:r>
      <w:r>
        <w:t xml:space="preserve">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декабря 2023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12" w:name="Par276"/>
      <w:bookmarkEnd w:id="12"/>
      <w:r>
        <w:t xml:space="preserve">а) подготовить предложения о мерах по стимулированию и расширению участия граждан, </w:t>
      </w:r>
      <w:r>
        <w:t>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bookmarkStart w:id="13" w:name="Par277"/>
      <w:bookmarkEnd w:id="13"/>
      <w:r>
        <w:t>б) проанализировать эффективность участия субъектов общественного контроля в деятельности в области противодействия коррупции и подгот</w:t>
      </w:r>
      <w:r>
        <w:t>овить предложения по повышению эффективности участия субъектов общественного контроля в указанной деятельности.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76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277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рассмотреть вопрос о целесообразности включения направле</w:t>
      </w:r>
      <w:r>
        <w:t>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</w:t>
      </w:r>
      <w:r>
        <w:t>нкта представить до 1 июня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</w:t>
      </w:r>
      <w:r>
        <w:t>стоящего подпункта представить до 1 февраля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</w:t>
      </w:r>
      <w:r>
        <w:t xml:space="preserve">сти указанных органов) включение при очередной ротации в </w:t>
      </w:r>
      <w:r>
        <w:lastRenderedPageBreak/>
        <w:t>составы общественных советов,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43.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расширить практику включени</w:t>
      </w:r>
      <w:r>
        <w:t>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</w:t>
      </w:r>
      <w:r>
        <w:t>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</w:t>
      </w:r>
      <w:r>
        <w:t>атах исполнения настоящего подпункта представить до 20 сентября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</w:t>
      </w:r>
      <w:r>
        <w:t>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</w:t>
      </w:r>
      <w:r>
        <w:t xml:space="preserve">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</w:t>
      </w:r>
      <w:r>
        <w:t>ещения. Доклад о результатах исполнения настоящего подпункта представить до 25 апреля 2024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44. Рекомендовать Общероссийской общественной организации "Ассоциация юристов России":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подготовить и провести просветительские мероприятия, направленные на инф</w:t>
      </w:r>
      <w:r>
        <w:t>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обеспечить во взаимодействии с образовательными и научными организациями проведение в субъектах Р</w:t>
      </w:r>
      <w:r>
        <w:t>оссийской Федерации регулярных публичных лекций по антикоррупционной тематике;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</w:t>
      </w:r>
      <w:r>
        <w:t>оящего пункта представить до 1 ноября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XIV. Повышение эффективности международного сотрудничества</w:t>
      </w:r>
    </w:p>
    <w:p w:rsidR="00000000" w:rsidRDefault="005C120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5C1206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lastRenderedPageBreak/>
        <w:t>45. Генеральной прокуратуре Российской Федераци</w:t>
      </w:r>
      <w:r>
        <w:t>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</w:t>
      </w:r>
      <w:r>
        <w:t xml:space="preserve">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с участием заинтересованных федеральных государственных органов обеспечить резуль</w:t>
      </w:r>
      <w:r>
        <w:t>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</w:t>
      </w:r>
      <w:r>
        <w:t>ункта представлять ежегодно, до 1 марта.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</w:t>
      </w:r>
      <w:r>
        <w:t>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</w:t>
      </w:r>
      <w:r>
        <w:t>тельности Международной антикоррупционной академии.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</w:t>
      </w:r>
      <w:r>
        <w:t>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</w:t>
      </w:r>
      <w:r>
        <w:t xml:space="preserve"> подкупом иностранных должностных лиц при осуществлении международных коммерческих сделок.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48. Федеральной службе по финансовому мониторингу с участием заинтересованных фе</w:t>
      </w:r>
      <w:r>
        <w:t>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</w:t>
      </w:r>
      <w:r>
        <w:t>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XV. Реализация мер по систематизации</w:t>
      </w:r>
    </w:p>
    <w:p w:rsidR="00000000" w:rsidRDefault="005C1206">
      <w:pPr>
        <w:pStyle w:val="ConsPlusTitle"/>
        <w:jc w:val="center"/>
      </w:pPr>
      <w:r>
        <w:t>и актуализации нормативно-правовой базы в области</w:t>
      </w:r>
    </w:p>
    <w:p w:rsidR="00000000" w:rsidRDefault="005C1206">
      <w:pPr>
        <w:pStyle w:val="ConsPlusTitle"/>
        <w:jc w:val="center"/>
      </w:pPr>
      <w:r>
        <w:t>противодействия коррупции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 xml:space="preserve">49. Министерству юстиции Российской Федерации с участием Министерства труда и </w:t>
      </w:r>
      <w:r>
        <w:lastRenderedPageBreak/>
        <w:t>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</w:t>
      </w:r>
      <w:r>
        <w:t>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</w:t>
      </w:r>
      <w:r>
        <w:t>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апреля. Итоговый доклад представить до</w:t>
      </w:r>
      <w:r>
        <w:t xml:space="preserve"> 20 декабря 2024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Title"/>
        <w:jc w:val="center"/>
        <w:outlineLvl w:val="1"/>
      </w:pPr>
      <w:r>
        <w:t>XVI. Применение цифровых технологий в целях противодействия</w:t>
      </w:r>
    </w:p>
    <w:p w:rsidR="00000000" w:rsidRDefault="005C1206">
      <w:pPr>
        <w:pStyle w:val="ConsPlusTitle"/>
        <w:jc w:val="center"/>
      </w:pPr>
      <w:r>
        <w:t>коррупции и разработка мер по противодействию новым формам</w:t>
      </w:r>
    </w:p>
    <w:p w:rsidR="00000000" w:rsidRDefault="005C1206">
      <w:pPr>
        <w:pStyle w:val="ConsPlusTitle"/>
        <w:jc w:val="center"/>
      </w:pPr>
      <w:r>
        <w:t>проявления коррупции, связанным с использованием</w:t>
      </w:r>
    </w:p>
    <w:p w:rsidR="00000000" w:rsidRDefault="005C1206">
      <w:pPr>
        <w:pStyle w:val="ConsPlusTitle"/>
        <w:jc w:val="center"/>
      </w:pPr>
      <w:r>
        <w:t>цифровых технологий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ind w:firstLine="540"/>
        <w:jc w:val="both"/>
      </w:pPr>
      <w:r>
        <w:t>50. Генеральной прокуратуре Российской Федерац</w:t>
      </w:r>
      <w:r>
        <w:t>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</w:t>
      </w:r>
      <w:r>
        <w:t xml:space="preserve">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 в таковые) в результате совершения этих прест</w:t>
      </w:r>
      <w:r>
        <w:t>уплений.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</w:t>
      </w:r>
      <w:r>
        <w:t>литический отчет о новых формах проявления коррупции, связанных с использованием цифровых технологий.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</w:t>
      </w:r>
      <w:r>
        <w:t>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</w:t>
      </w:r>
      <w:r>
        <w:t xml:space="preserve">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принять меры по расширению информированности граждан о возможности их участия в осуществлении общественного контроля с исп</w:t>
      </w:r>
      <w:r>
        <w:t>ользованием государственных интернет-ресурсов (www.regulation.gov.ru, www.vashkontrol.ru, www.roi.ru). Доклад о результатах исполнения настоящего подпункта представить до 1 октября 2024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рассмотреть вопрос о развитии существующих и создании новых инт</w:t>
      </w:r>
      <w:r>
        <w:t>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</w:t>
      </w:r>
      <w:r>
        <w:t xml:space="preserve">ения, а также за деятельностью </w:t>
      </w:r>
      <w:r>
        <w:lastRenderedPageBreak/>
        <w:t>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53. Министерству финансов Российской Федерации с участием Министерства труда и социальной защи</w:t>
      </w:r>
      <w:r>
        <w:t>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 xml:space="preserve">а) подготовить предложения о порядке осуществления проверки достоверности и полноты сведений о владении </w:t>
      </w:r>
      <w:r>
        <w:t>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б) проанализировать практику применения цифровых технологий при оказании государственных и мун</w:t>
      </w:r>
      <w:r>
        <w:t>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</w:t>
      </w:r>
      <w:r>
        <w:t>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</w:t>
      </w:r>
      <w:r>
        <w:t>ти. Доклад о результатах исполнения настоящего подпункта представить до 20 декабря 2022 г.;</w:t>
      </w:r>
    </w:p>
    <w:p w:rsidR="00000000" w:rsidRDefault="005C1206">
      <w:pPr>
        <w:pStyle w:val="ConsPlusNormal"/>
        <w:spacing w:before="24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</w:t>
      </w:r>
      <w:r>
        <w:t>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</w:t>
      </w:r>
      <w:r>
        <w:t>езультатах исполнения настоящего подпункта представить до 20 сентября 2023 г.</w:t>
      </w:r>
    </w:p>
    <w:p w:rsidR="00000000" w:rsidRDefault="005C1206">
      <w:pPr>
        <w:pStyle w:val="ConsPlusNormal"/>
        <w:jc w:val="both"/>
      </w:pPr>
    </w:p>
    <w:p w:rsidR="00000000" w:rsidRDefault="005C1206">
      <w:pPr>
        <w:pStyle w:val="ConsPlusNormal"/>
        <w:jc w:val="both"/>
      </w:pPr>
    </w:p>
    <w:p w:rsidR="005C1206" w:rsidRDefault="005C1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1206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06" w:rsidRDefault="005C1206">
      <w:pPr>
        <w:spacing w:after="0" w:line="240" w:lineRule="auto"/>
      </w:pPr>
      <w:r>
        <w:separator/>
      </w:r>
    </w:p>
  </w:endnote>
  <w:endnote w:type="continuationSeparator" w:id="0">
    <w:p w:rsidR="005C1206" w:rsidRDefault="005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1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2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20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20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868C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68CB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868C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68CB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C12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06" w:rsidRDefault="005C1206">
      <w:pPr>
        <w:spacing w:after="0" w:line="240" w:lineRule="auto"/>
      </w:pPr>
      <w:r>
        <w:separator/>
      </w:r>
    </w:p>
  </w:footnote>
  <w:footnote w:type="continuationSeparator" w:id="0">
    <w:p w:rsidR="005C1206" w:rsidRDefault="005C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2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16.08.2021 N 478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2021 - 2024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2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04.10.2021</w:t>
          </w:r>
        </w:p>
      </w:tc>
    </w:tr>
  </w:tbl>
  <w:p w:rsidR="00000000" w:rsidRDefault="005C1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12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47C3D"/>
    <w:rsid w:val="005C1206"/>
    <w:rsid w:val="00747C3D"/>
    <w:rsid w:val="00B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9325&amp;date=04.10.2021&amp;dst=1906&amp;field=134" TargetMode="External"/><Relationship Id="rId18" Type="http://schemas.openxmlformats.org/officeDocument/2006/relationships/hyperlink" Target="https://login.consultant.ru/link/?req=doc&amp;base=LAW&amp;n=389325&amp;date=04.10.2021&amp;dst=101897&amp;field=134" TargetMode="External"/><Relationship Id="rId26" Type="http://schemas.openxmlformats.org/officeDocument/2006/relationships/hyperlink" Target="https://login.consultant.ru/link/?req=doc&amp;base=LAW&amp;n=278279&amp;date=04.10.2021&amp;dst=10005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325&amp;date=04.10.2021&amp;dst=209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5033&amp;date=04.10.2021" TargetMode="External"/><Relationship Id="rId17" Type="http://schemas.openxmlformats.org/officeDocument/2006/relationships/hyperlink" Target="https://login.consultant.ru/link/?req=doc&amp;base=LAW&amp;n=389325&amp;date=04.10.2021&amp;dst=101269&amp;field=134" TargetMode="External"/><Relationship Id="rId25" Type="http://schemas.openxmlformats.org/officeDocument/2006/relationships/hyperlink" Target="https://login.consultant.ru/link/?req=doc&amp;base=LAW&amp;n=385033&amp;date=04.10.2021&amp;dst=2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8876&amp;date=04.10.2021" TargetMode="External"/><Relationship Id="rId20" Type="http://schemas.openxmlformats.org/officeDocument/2006/relationships/hyperlink" Target="https://login.consultant.ru/link/?req=doc&amp;base=LAW&amp;n=389325&amp;date=04.10.2021&amp;dst=2032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457&amp;date=04.10.2021&amp;dst=100052&amp;field=134" TargetMode="External"/><Relationship Id="rId24" Type="http://schemas.openxmlformats.org/officeDocument/2006/relationships/hyperlink" Target="https://login.consultant.ru/link/?req=doc&amp;base=LAW&amp;n=385033&amp;date=04.10.2021&amp;dst=29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144&amp;date=04.10.2021&amp;dst=14&amp;field=134" TargetMode="External"/><Relationship Id="rId23" Type="http://schemas.openxmlformats.org/officeDocument/2006/relationships/hyperlink" Target="https://login.consultant.ru/link/?req=doc&amp;base=LAW&amp;n=385033&amp;date=04.10.2021&amp;dst=28&amp;field=134" TargetMode="External"/><Relationship Id="rId28" Type="http://schemas.openxmlformats.org/officeDocument/2006/relationships/hyperlink" Target="https://login.consultant.ru/link/?req=doc&amp;base=LAW&amp;n=121140&amp;date=04.10.2021" TargetMode="External"/><Relationship Id="rId10" Type="http://schemas.openxmlformats.org/officeDocument/2006/relationships/hyperlink" Target="https://login.consultant.ru/link/?req=doc&amp;base=LAW&amp;n=301352&amp;date=04.10.2021&amp;dst=100023&amp;field=134" TargetMode="External"/><Relationship Id="rId19" Type="http://schemas.openxmlformats.org/officeDocument/2006/relationships/hyperlink" Target="https://login.consultant.ru/link/?req=doc&amp;base=LAW&amp;n=389325&amp;date=04.10.2021&amp;dst=2023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5033&amp;date=04.10.2021&amp;dst=100039&amp;field=134" TargetMode="External"/><Relationship Id="rId14" Type="http://schemas.openxmlformats.org/officeDocument/2006/relationships/hyperlink" Target="https://login.consultant.ru/link/?req=doc&amp;base=LAW&amp;n=385033&amp;date=04.10.2021" TargetMode="External"/><Relationship Id="rId22" Type="http://schemas.openxmlformats.org/officeDocument/2006/relationships/hyperlink" Target="https://login.consultant.ru/link/?req=doc&amp;base=LAW&amp;n=358026&amp;date=04.10.2021" TargetMode="External"/><Relationship Id="rId27" Type="http://schemas.openxmlformats.org/officeDocument/2006/relationships/hyperlink" Target="https://login.consultant.ru/link/?req=doc&amp;base=LAW&amp;n=278279&amp;date=04.10.2021&amp;dst=100154&amp;field=13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11325</Words>
  <Characters>64553</Characters>
  <Application>Microsoft Office Word</Application>
  <DocSecurity>2</DocSecurity>
  <Lines>537</Lines>
  <Paragraphs>151</Paragraphs>
  <ScaleCrop>false</ScaleCrop>
  <Company>КонсультантПлюс Версия 4021.00.20</Company>
  <LinksUpToDate>false</LinksUpToDate>
  <CharactersWithSpaces>75727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478"О Национальном плане противодействия коррупции на 2021 - 2024 годы"</dc:title>
  <dc:creator>Лагбаева</dc:creator>
  <cp:lastModifiedBy>Лагбаева</cp:lastModifiedBy>
  <cp:revision>2</cp:revision>
  <dcterms:created xsi:type="dcterms:W3CDTF">2021-10-04T11:19:00Z</dcterms:created>
  <dcterms:modified xsi:type="dcterms:W3CDTF">2021-10-04T11:19:00Z</dcterms:modified>
</cp:coreProperties>
</file>