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38E" w:rsidRPr="00AF39CC" w:rsidRDefault="0027138E">
      <w:pPr>
        <w:rPr>
          <w:color w:val="000000" w:themeColor="text1"/>
          <w:lang w:val="en-US"/>
        </w:rPr>
      </w:pPr>
    </w:p>
    <w:p w:rsidR="0027138E" w:rsidRPr="00AF39CC" w:rsidRDefault="0027138E" w:rsidP="0027138E">
      <w:pPr>
        <w:jc w:val="center"/>
        <w:rPr>
          <w:rFonts w:ascii="Verdana" w:hAnsi="Verdana"/>
          <w:b/>
          <w:color w:val="000000" w:themeColor="text1"/>
        </w:rPr>
      </w:pPr>
      <w:r w:rsidRPr="00AF39CC">
        <w:rPr>
          <w:rFonts w:ascii="Verdana" w:hAnsi="Verdana"/>
          <w:b/>
          <w:color w:val="000000" w:themeColor="text1"/>
        </w:rPr>
        <w:t>БИБЛИОТЕКА ПРЕДСТАВЛЯЕТ</w:t>
      </w:r>
      <w:r w:rsidRPr="00AF39CC">
        <w:rPr>
          <w:rStyle w:val="a7"/>
          <w:rFonts w:ascii="Verdana" w:hAnsi="Verdana"/>
          <w:b/>
          <w:color w:val="000000" w:themeColor="text1"/>
        </w:rPr>
        <w:footnoteReference w:id="1"/>
      </w:r>
    </w:p>
    <w:p w:rsidR="0027138E" w:rsidRPr="00AF39CC" w:rsidRDefault="0027138E">
      <w:pPr>
        <w:rPr>
          <w:rFonts w:ascii="Verdana" w:hAnsi="Verdana"/>
          <w:b/>
          <w:color w:val="000000" w:themeColor="text1"/>
        </w:rPr>
      </w:pPr>
    </w:p>
    <w:p w:rsidR="0027138E" w:rsidRDefault="0027138E" w:rsidP="0027138E">
      <w:pPr>
        <w:jc w:val="center"/>
        <w:rPr>
          <w:rFonts w:ascii="Verdana" w:hAnsi="Verdana"/>
          <w:b/>
          <w:color w:val="000000" w:themeColor="text1"/>
        </w:rPr>
      </w:pPr>
      <w:r w:rsidRPr="00AF39CC">
        <w:rPr>
          <w:rFonts w:ascii="Verdana" w:hAnsi="Verdana"/>
          <w:b/>
          <w:color w:val="000000" w:themeColor="text1"/>
        </w:rPr>
        <w:t>Кафедре «Гостеприимство и межкультурные коммуникации»</w:t>
      </w:r>
    </w:p>
    <w:p w:rsidR="00006BF5" w:rsidRPr="00AF39CC" w:rsidRDefault="00006BF5" w:rsidP="0027138E">
      <w:pPr>
        <w:jc w:val="center"/>
        <w:rPr>
          <w:rFonts w:ascii="Verdana" w:hAnsi="Verdana"/>
          <w:b/>
          <w:color w:val="000000" w:themeColor="text1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88"/>
          <w:sz w:val="24"/>
          <w:szCs w:val="24"/>
          <w:lang w:eastAsia="ru-RU"/>
        </w:rPr>
        <w:id w:val="9307547"/>
        <w:docPartObj>
          <w:docPartGallery w:val="Table of Contents"/>
          <w:docPartUnique/>
        </w:docPartObj>
      </w:sdtPr>
      <w:sdtContent>
        <w:p w:rsidR="00006BF5" w:rsidRDefault="00AB2835">
          <w:pPr>
            <w:pStyle w:val="a9"/>
          </w:pPr>
          <w:r w:rsidRPr="00AB2835"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1780264</wp:posOffset>
                </wp:positionH>
                <wp:positionV relativeFrom="paragraph">
                  <wp:posOffset>-649936</wp:posOffset>
                </wp:positionV>
                <wp:extent cx="4560901" cy="2472855"/>
                <wp:effectExtent l="19050" t="0" r="0" b="0"/>
                <wp:wrapNone/>
                <wp:docPr id="5" name="Рисунок 1" descr="Коллажи-загад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оллажи-загадк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0901" cy="2472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D140A" w:rsidRDefault="00D63BD1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006BF5">
            <w:instrText xml:space="preserve"> TOC \o "1-3" \h \z \u </w:instrText>
          </w:r>
          <w:r>
            <w:fldChar w:fldCharType="separate"/>
          </w:r>
          <w:hyperlink w:anchor="_Toc35855398" w:history="1">
            <w:r w:rsidR="000D140A" w:rsidRPr="00165313">
              <w:rPr>
                <w:rStyle w:val="a3"/>
                <w:noProof/>
              </w:rPr>
              <w:t>Новые книги</w:t>
            </w:r>
            <w:r w:rsidR="000D140A">
              <w:rPr>
                <w:noProof/>
                <w:webHidden/>
              </w:rPr>
              <w:tab/>
            </w:r>
            <w:r w:rsidR="000D140A">
              <w:rPr>
                <w:noProof/>
                <w:webHidden/>
              </w:rPr>
              <w:fldChar w:fldCharType="begin"/>
            </w:r>
            <w:r w:rsidR="000D140A">
              <w:rPr>
                <w:noProof/>
                <w:webHidden/>
              </w:rPr>
              <w:instrText xml:space="preserve"> PAGEREF _Toc35855398 \h </w:instrText>
            </w:r>
            <w:r w:rsidR="000D140A">
              <w:rPr>
                <w:noProof/>
                <w:webHidden/>
              </w:rPr>
            </w:r>
            <w:r w:rsidR="000D140A">
              <w:rPr>
                <w:noProof/>
                <w:webHidden/>
              </w:rPr>
              <w:fldChar w:fldCharType="separate"/>
            </w:r>
            <w:r w:rsidR="000D140A">
              <w:rPr>
                <w:noProof/>
                <w:webHidden/>
              </w:rPr>
              <w:t>1</w:t>
            </w:r>
            <w:r w:rsidR="000D140A">
              <w:rPr>
                <w:noProof/>
                <w:webHidden/>
              </w:rPr>
              <w:fldChar w:fldCharType="end"/>
            </w:r>
          </w:hyperlink>
        </w:p>
        <w:p w:rsidR="000D140A" w:rsidRDefault="000D140A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35855399" w:history="1">
            <w:r w:rsidRPr="00165313">
              <w:rPr>
                <w:rStyle w:val="a3"/>
                <w:noProof/>
              </w:rPr>
              <w:t>Публикации из периодики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140A" w:rsidRDefault="000D140A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35855400" w:history="1">
            <w:r w:rsidRPr="00165313">
              <w:rPr>
                <w:rStyle w:val="a3"/>
                <w:noProof/>
              </w:rPr>
              <w:t>Книжное ассорти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140A" w:rsidRDefault="000D140A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35855401" w:history="1">
            <w:r w:rsidRPr="00165313">
              <w:rPr>
                <w:rStyle w:val="a3"/>
                <w:noProof/>
              </w:rPr>
              <w:t>Истины по Николаю Васильевичу Гоголю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_Toc35855401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BF5" w:rsidRDefault="00D63BD1">
          <w:r>
            <w:fldChar w:fldCharType="end"/>
          </w:r>
        </w:p>
      </w:sdtContent>
    </w:sdt>
    <w:p w:rsidR="0027138E" w:rsidRPr="00AF39CC" w:rsidRDefault="0027138E" w:rsidP="0027138E">
      <w:pPr>
        <w:jc w:val="center"/>
        <w:rPr>
          <w:rFonts w:ascii="Verdana" w:hAnsi="Verdana"/>
          <w:b/>
          <w:color w:val="000000" w:themeColor="text1"/>
        </w:rPr>
      </w:pPr>
    </w:p>
    <w:p w:rsidR="0027138E" w:rsidRPr="00006BF5" w:rsidRDefault="0027138E" w:rsidP="00006BF5">
      <w:pPr>
        <w:pStyle w:val="1"/>
      </w:pPr>
      <w:bookmarkStart w:id="0" w:name="_Toc35855398"/>
      <w:r w:rsidRPr="00006BF5">
        <w:t>Новые книги</w:t>
      </w:r>
      <w:r w:rsidR="00AB2835">
        <w:rPr>
          <w:rStyle w:val="a7"/>
        </w:rPr>
        <w:footnoteReference w:id="2"/>
      </w:r>
      <w:bookmarkEnd w:id="0"/>
    </w:p>
    <w:p w:rsidR="00AF39CC" w:rsidRPr="00AF39CC" w:rsidRDefault="00AF39CC" w:rsidP="0027138E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AF39CC" w:rsidRPr="00AF39CC" w:rsidRDefault="00AF39CC" w:rsidP="0027138E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7138E" w:rsidRPr="00AF39CC" w:rsidRDefault="00AF39CC" w:rsidP="00AF39CC">
      <w:pPr>
        <w:tabs>
          <w:tab w:val="left" w:pos="4665"/>
        </w:tabs>
        <w:rPr>
          <w:rFonts w:ascii="Verdana" w:hAnsi="Verdana"/>
          <w:i/>
          <w:color w:val="000000" w:themeColor="text1"/>
          <w:sz w:val="20"/>
          <w:szCs w:val="20"/>
        </w:rPr>
      </w:pPr>
      <w:r w:rsidRPr="00AF39CC">
        <w:rPr>
          <w:rFonts w:ascii="Verdana" w:hAnsi="Verdana"/>
          <w:i/>
          <w:color w:val="000000" w:themeColor="text1"/>
          <w:sz w:val="20"/>
          <w:szCs w:val="20"/>
        </w:rPr>
        <w:t>Дисциплины                  Библиографические описания книг</w:t>
      </w:r>
    </w:p>
    <w:p w:rsidR="0027138E" w:rsidRPr="00AF39CC" w:rsidRDefault="0027138E">
      <w:pPr>
        <w:rPr>
          <w:color w:val="000000" w:themeColor="text1"/>
        </w:rPr>
      </w:pPr>
    </w:p>
    <w:tbl>
      <w:tblPr>
        <w:tblW w:w="47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731"/>
        <w:gridCol w:w="7879"/>
      </w:tblGrid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5" w:type="pct"/>
            <w:hideMark/>
          </w:tcPr>
          <w:p w:rsidR="0027138E" w:rsidRPr="0040178A" w:rsidRDefault="0027138E" w:rsidP="0040178A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40178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3936" w:type="pct"/>
            <w:hideMark/>
          </w:tcPr>
          <w:p w:rsidR="0027138E" w:rsidRPr="00AF39CC" w:rsidRDefault="0027138E" w:rsidP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Ш13(</w:t>
            </w:r>
            <w:proofErr w:type="spellStart"/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)</w:t>
            </w:r>
          </w:p>
          <w:p w:rsidR="0027138E" w:rsidRPr="00AF39CC" w:rsidRDefault="0027138E" w:rsidP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А 95 </w:t>
            </w:r>
          </w:p>
          <w:p w:rsidR="0027138E" w:rsidRPr="00AF39CC" w:rsidRDefault="0027138E" w:rsidP="00AF39CC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Ахманова, О. С.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Англо-русский и русско-английский словарь [Текст] / О. С. Ахманова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и доп.: Т. М. Красавиной, В. Ю. Бурнашевой. - 4-е изд., стер. - М. : Рус.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яз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Медиа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2007. - 742 с. - Табл. глаголов. - Табл. мер и весов. - Географ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азв. - ISBN 978-5-9576-0338-2 </w:t>
            </w:r>
            <w:r w:rsidR="00AF39CC"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 Г-106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" w:type="pct"/>
            <w:hideMark/>
          </w:tcPr>
          <w:p w:rsidR="0027138E" w:rsidRPr="0040178A" w:rsidRDefault="0027138E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40178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3936" w:type="pct"/>
            <w:hideMark/>
          </w:tcPr>
          <w:p w:rsidR="0027138E" w:rsidRPr="00AF39CC" w:rsidRDefault="0027138E" w:rsidP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Колесов, М. С.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Мировая художественная культура [Электронный ресурс] : учеб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особие для сред. проф. образования / М. С. Колесов ;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Севастопол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ун-т. - Документ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Инфра-М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2020. - 280 с. - (Среднее профессиональное образование). - Темы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реф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докладов. - Слов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ерминов. -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273-277. - Режим доступа: </w:t>
            </w:r>
            <w:hyperlink r:id="rId8" w:history="1">
              <w:r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https://new.znanium.com/read?pid=1020440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ISBN 978-5-16-107700-9.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5" w:type="pct"/>
            <w:hideMark/>
          </w:tcPr>
          <w:p w:rsidR="0027138E" w:rsidRPr="0040178A" w:rsidRDefault="0027138E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40178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Ресторанный бизнес; Организация гостиничного и ресторанного дела; Практикум "Администратор ресторана" </w:t>
            </w:r>
          </w:p>
        </w:tc>
        <w:tc>
          <w:tcPr>
            <w:tcW w:w="3936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Рождественская, Л. Н.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Гостеприимство и сервис в индустрии питания [Электронный ресурс] : учеб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особие по направлениям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подгот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19.03.04 "Технология продукции и организация обществ. питания", 38.03.02 "Менеджмент" (квалификация (степень) "бакалавр") / Л. Н. Рождественская, С. И.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Главчева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Л. Е. Чередниченко ; под ред. А. Т. Васюковой. - Документ Bookread2. - М.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ИНФРА-М, 2020. - 179 с. - (Высшее образование - Бакалавриат). - Прил. -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149-152. - Режим доступа: </w:t>
            </w:r>
            <w:hyperlink r:id="rId9" w:history="1">
              <w:r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https://new.znanium.com/read?id=352830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ISBN 978-5-16-108188-4.</w:t>
            </w:r>
          </w:p>
        </w:tc>
      </w:tr>
    </w:tbl>
    <w:p w:rsidR="00AF39CC" w:rsidRPr="00AF39CC" w:rsidRDefault="00AF39CC">
      <w:pPr>
        <w:rPr>
          <w:color w:val="000000" w:themeColor="text1"/>
        </w:rPr>
      </w:pPr>
    </w:p>
    <w:p w:rsidR="00AF39CC" w:rsidRPr="00006BF5" w:rsidRDefault="00AF39CC" w:rsidP="00006BF5">
      <w:pPr>
        <w:pStyle w:val="1"/>
      </w:pPr>
      <w:bookmarkStart w:id="1" w:name="_Toc35855399"/>
      <w:r w:rsidRPr="00006BF5">
        <w:t>Публикации из периодики</w:t>
      </w:r>
      <w:bookmarkEnd w:id="1"/>
    </w:p>
    <w:p w:rsidR="00006BF5" w:rsidRPr="00AF39CC" w:rsidRDefault="00006BF5" w:rsidP="00AF39CC">
      <w:pPr>
        <w:jc w:val="center"/>
        <w:rPr>
          <w:rFonts w:ascii="Verdana" w:hAnsi="Verdana"/>
          <w:b/>
          <w:color w:val="000000" w:themeColor="text1"/>
        </w:rPr>
      </w:pPr>
    </w:p>
    <w:tbl>
      <w:tblPr>
        <w:tblW w:w="47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731"/>
        <w:gridCol w:w="7879"/>
      </w:tblGrid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52F13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Нестерова, А. В.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Развитие санаторно-курортного дела в Самарской области [Электронный ресурс] / А. В. Нестерова, Г. В.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Алексушин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Modern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Science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- 2019. - № 5-4. - С. 150-155. - Режим доступа: 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Локальный доступ. - 464 КБ.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10" w:history="1">
              <w:r w:rsidR="00AF39CC" w:rsidRPr="00A52F13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  <w:lang w:val="en-US"/>
                </w:rPr>
                <w:t>\\192.168.100.120\publ2\Nesterova_Razvitie.pdf</w:t>
              </w:r>
            </w:hyperlink>
          </w:p>
          <w:p w:rsidR="00AF39CC" w:rsidRPr="00A52F13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A52F13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AF39CC" w:rsidRPr="00A52F13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  <w:lang w:val="en-US"/>
                </w:rPr>
                <w:t>https://elibrary.ru/item.asp?id=38204673</w:t>
              </w:r>
            </w:hyperlink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Проведен анализ состояния санаторно-курортного дела в Самарской области. Сформулированы основные направления деятельности оздоровительных учреждений. Выделены преимущества Самарской области для приезжающих туристов. Обозначено местоположение санаториев для видимости развитых санаторно-курортных зон. Определены как самые популярные медицинские профили, так и узкие профили средств рекреации. 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Алексушин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Г. В.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Базы отдыха и турбазы, как средство размещения на Федоровских лугах Самарской области [Электронный ресурс] / Г. В.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Алексушин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В. А.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Modern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Science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- 2019. - № 6-2. - С. 25-30. - Режим доступа: Локальный доступ. - 10 МБ.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12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  <w:lang w:val="en-US"/>
                </w:rPr>
                <w:t>\\192.168.100.120\publ2\Aleksushin_Bazi_otdiha.pdf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13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  <w:lang w:val="en-US"/>
                </w:rPr>
                <w:t>https://elibrary.ru/item.asp?id=38239574</w:t>
              </w:r>
            </w:hyperlink>
          </w:p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Проанализированы и систематизированы базы отдыха и турбазы, которые располагаются на Федоровских лугах Самарской области. Составлена карта местонахождения каждого средства размещения.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Хованова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С. В.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Особенности аудита туристических агентств [Электронный ресурс] / С. В.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Хованова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Вопр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экономики и упр. - 2020. - № 1. - С. 7-9. - Лит. в конце ст. - Режим доступа: </w:t>
            </w:r>
            <w:hyperlink r:id="rId14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https://moluch.ru/th/5/archive/153/4713</w:t>
              </w:r>
              <w:proofErr w:type="gramStart"/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/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ассматриваются основные аспекты аудита в сфере туризма, также автором изучены законы в сфере туризма, аудит эффективности использования федеральных ресурсов в Российской Федерации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Кольба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 И.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Разработка и реализация государственной политики в сфере культуры и туризма в контексте национальных приоритетов развития России [Электронный ресурс] / А. И.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Кольба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Концепт :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науч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метод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электрон. журн. - 2020. - № 2. - С. 137-145.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</w:t>
            </w:r>
            <w:hyperlink r:id="rId15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https://e-koncept.ru/2020/203004.htm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Цель статьи - оценить соотношение между содержанием целей и задач государственной политики в сфере культуры и туризма и стратегическими приоритетами национального развития, а также подходы к их разработке и реализации</w:t>
            </w:r>
            <w:r w:rsidR="00AF39CC"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Белько, Т. В.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Реновация православного архитектурного наследия Среднего Поволжья [Электронный ресурс] / Т. В.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Белько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Междунар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рождеств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образоват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чтения: "Великая Победа: наследие и наследники". - М., 2020. - С. 95-101. - Электрон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Локальный доступ. - 83 КБ.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hyperlink r:id="rId16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\\192.168.100.120\publ2/Belko_Renovaziya.pdf</w:t>
              </w:r>
            </w:hyperlink>
          </w:p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Дается историко-культурная и искусствоведческая характеристика некоторым объектам православной архитектуры, таким как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Иверский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женский монастырь и Покровский кафедральный собор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. Самары, а также Свято-Богородичный Казанский мужской монастырь в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Винновке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 Памятники архитектуры рассмотрены в контексте исторических событий и религиозного туризма Самарской области.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Полугольникова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К. И.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Актуальные инструменты PR-программ для продвижения фокусников и иллюзионистов [Текст] / К. И.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Полугольникова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Т. Л. Макарова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310-322.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="00AF39CC"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 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Рассмотрены актуальные инструменты для формирования PR-программ для фокусников и иллюзионистов. Исследование такого рода проводится впервые.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Макарычев, В. Н.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Маркетинг и манипуляции общественным мнением [Текст] / В. Н. Макарычев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302-308.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Примеры использования методов манипуляции в интересах потребления. Роль </w:t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lastRenderedPageBreak/>
              <w:t>специалистов по рекламе и связям с общественностью в сохранении общечеловеческих ценностей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27138E" w:rsidRPr="00AF39CC" w:rsidRDefault="0027138E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Душкина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М. Р.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Провокационная реклама и окна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Овертона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социокультурные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аспекты и социальная ответственность [Текст] / М. Р.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Душкина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290-301.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Климчукова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К. С.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Продвижение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офлайн-точек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через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: проблемы настройки, отслеживания и анализа [Текст] / К. С.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Климчукова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258-263.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Обзор существующих способов отслеживания и перевода целевой аудитории в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онлайн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. Оценка различных методов анализа и импорта данных из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офлайна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онлайн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Веселов, </w:t>
            </w:r>
            <w:proofErr w:type="gram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С. В.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К вопросу о прозрачности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интернет-рекламы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 С. В. Веселов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Реклама. Теория и практика. - 2019. - № 4. - С. 246-256.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Проблемы непрозрачности рекламы, связанные с оценкой объемов рекламных бюджетов в Интернете, с мошенничеством, видимостью сообщений и с защитой бренда от упоминаний в негативном информационном окружении.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Рыжонина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Если любишь сыр? [Текст] / А.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Рыжонина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Соврем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орговля. - 2019. - № 11. - С. 64-67.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Как открыть сыроварню: юридическая информация, краткая характеристика технологического процесса.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Мерзликина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О. В.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Основные проблемы государственного регулирования развития туризма в Российской Федерации в современных условиях [Электронный ресурс] / О. В.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Мерзликина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// Упр.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орг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экон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системами : сб. тр.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науч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семинара студентов и аспирантов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ин-та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экономики и упр. - Самара :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Самар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ун-т, 2020. -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Вып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20, Ч. 2. - С. 91-93. - Электрон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квивалент.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</w:t>
            </w:r>
            <w:hyperlink r:id="rId17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http://repo.ssau.ru/bitstream/Upravlenie-organizacionnoekonomicheskimi-sistemami/OSNOVNYE-PROBLEMY-GOSUDARSTVENNOGO-REGULIROVANIYa-RAZVITIYa-TURIZMA-V-ROSSIISKOI-FEDERACII-V-SOVREMENNYH-USLOVIYaH-81720/1/20%20семинар%202%20часть-91-93.pdf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- 540 КБ.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Приоритетные направления государственной политики в сфере туризма в РФ и в Самарской области.</w:t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Рогалева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 С.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Самара в английском стиле [Электронный ресурс] / А. С.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Рогалева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Юный ученый. - 2020. - № 2. - С. 51-53. - Лит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 - Режим доступа: </w:t>
            </w:r>
            <w:hyperlink r:id="rId18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https://moluch.ru/young/archive/32/1938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Результаты опросов населения 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 Самары на тему: "Как реагирует общество на множество английских слов на улицах нашего города?"</w:t>
            </w:r>
            <w:r w:rsidR="00AF39CC" w:rsidRPr="00AF39CC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.</w:t>
            </w:r>
          </w:p>
          <w:p w:rsidR="00AF39CC" w:rsidRPr="00AF39CC" w:rsidRDefault="00AF39CC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AF39CC" w:rsidRPr="00006BF5" w:rsidRDefault="00AF39CC" w:rsidP="00006BF5">
            <w:pPr>
              <w:pStyle w:val="1"/>
            </w:pPr>
            <w:bookmarkStart w:id="2" w:name="_Toc35855400"/>
            <w:r w:rsidRPr="00006BF5">
              <w:t>Книжное ассорти</w:t>
            </w:r>
            <w:bookmarkEnd w:id="2"/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Гоголь, Н. В.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Выбранные места из переписки с друзьями [Электронный ресурс] / Н. В. Гоголь. - Документ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- 188 с. :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(Памятники литературы). - Режим доступа: </w:t>
            </w:r>
            <w:hyperlink r:id="rId19" w:anchor="page/3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https://biblio-online.ru/viewer/vybrannye-mesta-iz-perepiski-s-druzyami-449402#page/3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- ISBN 978-5-534-13189-5.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Ильф, И. А.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Одноэтажная Америка [Электронный ресурс]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[очерк] / И. А. Ильф, Е. П. Петров. - Документ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- 387 с. : ил. - (Антология мысли). - Режим доступа: </w:t>
            </w:r>
            <w:hyperlink r:id="rId20" w:anchor="page/3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</w:t>
              </w:r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lastRenderedPageBreak/>
                <w:t>online.ru/viewer/odnoetazhnaya-amerika-449592#page/3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ISBN 978-5-534-13246-5.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Лунинский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Э.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Княжна Тараканова: исследование по актам государственного архива [Электронный ресурс] / Э.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Лунинский</w:t>
            </w:r>
            <w:proofErr w:type="spellEnd"/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пер. В.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Петручик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Документ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- 143 с. - (Антология мысли). - Режим доступа: </w:t>
            </w:r>
            <w:hyperlink r:id="rId21" w:anchor="page/3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https://biblio-online.ru/viewer/knyazhna-tarakanova-issledovanie-po-aktam-gosudarstvennogo-arhiva-446561#page/3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- ISBN 978-5-534-11976-3.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Рокфеллер, Д.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Мемуары американского миллиардера [Электронный ресурс] / Д. Рокфеллер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пер.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Классон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В. Н. - Документ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2019. - 128 с. - (Антология мысли). - Режим доступа: </w:t>
            </w:r>
            <w:hyperlink r:id="rId22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https://www.biblio-online.ru/viewer/memuary-amerikanskogo-milliardera-444812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- ISBN 978-5-534-11259-7.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36" w:type="pct"/>
            <w:hideMark/>
          </w:tcPr>
          <w:p w:rsidR="00AF39CC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Сказки русских писателей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[Электронный ресурс]</w:t>
            </w:r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М. : Юрайт, 2020. - 257 с. - (Памятники литературы). - Режим доступа: </w:t>
            </w:r>
            <w:hyperlink r:id="rId23" w:anchor="page/1" w:history="1">
              <w:r w:rsidR="00AF39CC" w:rsidRPr="00AF39CC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https://biblio-online.ru/viewer/skazki-russkih-pisateley-457420#page/1</w:t>
              </w:r>
            </w:hyperlink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27138E" w:rsidRPr="00AF39CC" w:rsidRDefault="0027138E" w:rsidP="00AF39CC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- ISBN 978-5-534-13305-9.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27138E" w:rsidRPr="00AF39CC" w:rsidTr="00AF39CC">
        <w:trPr>
          <w:tblCellSpacing w:w="15" w:type="dxa"/>
          <w:jc w:val="center"/>
        </w:trPr>
        <w:tc>
          <w:tcPr>
            <w:tcW w:w="149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5" w:type="pct"/>
            <w:hideMark/>
          </w:tcPr>
          <w:p w:rsidR="0027138E" w:rsidRPr="00AF39CC" w:rsidRDefault="002713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Ч48 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Ф 82</w:t>
            </w:r>
          </w:p>
        </w:tc>
        <w:tc>
          <w:tcPr>
            <w:tcW w:w="3936" w:type="pct"/>
            <w:hideMark/>
          </w:tcPr>
          <w:p w:rsidR="0027138E" w:rsidRPr="00AF39CC" w:rsidRDefault="0027138E" w:rsidP="00AF39CC">
            <w:pPr>
              <w:spacing w:after="24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Фрай</w:t>
            </w:r>
            <w:proofErr w:type="spellEnd"/>
            <w:r w:rsidRPr="00AF39CC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Р.</w:t>
            </w:r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Как писать? Все про доклады, рефераты, курсовые и сочинения [Текст] / Р.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Фрай</w:t>
            </w:r>
            <w:proofErr w:type="spellEnd"/>
            <w:proofErr w:type="gram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[пер. с англ. А. Прохоровой]. - 6-е изд. - М. :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Эксмо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2017. - 158 с. - (Красный диплом). - </w:t>
            </w:r>
            <w:proofErr w:type="spellStart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Алф</w:t>
            </w:r>
            <w:proofErr w:type="spellEnd"/>
            <w:r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указ. - ISBN 978-5-699-99240-9 </w:t>
            </w:r>
            <w:r w:rsidR="00AF39CC" w:rsidRPr="00AF39C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Г 106</w:t>
            </w:r>
          </w:p>
        </w:tc>
      </w:tr>
    </w:tbl>
    <w:p w:rsidR="00A52F13" w:rsidRPr="00292C5D" w:rsidRDefault="006E4B0B" w:rsidP="00A52F13">
      <w:pPr>
        <w:pStyle w:val="1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5305425</wp:posOffset>
            </wp:positionH>
            <wp:positionV relativeFrom="margin">
              <wp:posOffset>4695825</wp:posOffset>
            </wp:positionV>
            <wp:extent cx="1238250" cy="1651000"/>
            <wp:effectExtent l="19050" t="0" r="0" b="0"/>
            <wp:wrapSquare wrapText="bothSides"/>
            <wp:docPr id="7" name="Рисунок 4" descr="210 лет со дня рождения Николая Васильевича Гоголя (1809-18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 лет со дня рождения Николая Васильевича Гоголя (1809-185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8250" cy="1651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6BF5">
        <w:rPr>
          <w:sz w:val="20"/>
          <w:szCs w:val="20"/>
        </w:rPr>
        <w:t xml:space="preserve">                               </w:t>
      </w:r>
      <w:bookmarkStart w:id="3" w:name="_Toc35855401"/>
      <w:r w:rsidR="00A52F13" w:rsidRPr="00292C5D">
        <w:t>Истины по Николаю Васильевичу Гоголю</w:t>
      </w:r>
      <w:bookmarkEnd w:id="3"/>
    </w:p>
    <w:p w:rsidR="00A52F13" w:rsidRPr="006E4B0B" w:rsidRDefault="00A52F13" w:rsidP="00A52F13">
      <w:pPr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A52F13" w:rsidRPr="006E4B0B" w:rsidRDefault="00A52F13" w:rsidP="00A52F13">
      <w:pPr>
        <w:ind w:left="1418"/>
        <w:rPr>
          <w:rFonts w:ascii="Verdana" w:hAnsi="Verdana"/>
          <w:color w:val="333333"/>
        </w:rPr>
      </w:pPr>
      <w:r w:rsidRPr="00BF7E2D">
        <w:rPr>
          <w:rFonts w:ascii="Verdana" w:eastAsia="Times New Roman" w:hAnsi="Verdana"/>
          <w:color w:val="000000" w:themeColor="text1"/>
          <w:sz w:val="20"/>
          <w:szCs w:val="20"/>
        </w:rPr>
        <w:t> </w:t>
      </w:r>
      <w:r w:rsidRPr="00A52F13">
        <w:rPr>
          <w:rFonts w:ascii="Verdana" w:hAnsi="Verdana"/>
          <w:color w:val="333333"/>
        </w:rPr>
        <w:t>Смотрите на то, любите ли вы других, а не на то, любят ли вас другие.</w:t>
      </w:r>
    </w:p>
    <w:p w:rsidR="00A52F13" w:rsidRPr="006E4B0B" w:rsidRDefault="00A52F13" w:rsidP="00A52F13">
      <w:pPr>
        <w:rPr>
          <w:rFonts w:ascii="Verdana" w:hAnsi="Verdana"/>
          <w:i/>
          <w:color w:val="333333"/>
          <w:sz w:val="20"/>
          <w:szCs w:val="20"/>
          <w:shd w:val="clear" w:color="auto" w:fill="FFFFFF"/>
        </w:rPr>
      </w:pPr>
    </w:p>
    <w:p w:rsidR="00A52F13" w:rsidRPr="00A52F13" w:rsidRDefault="00A52F13" w:rsidP="00A52F13">
      <w:pPr>
        <w:ind w:left="1418"/>
        <w:jc w:val="righ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52F13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  !!Осторожнее с истинами: иначе они вдруг обратятся в общие места, а общим местам уже не верят</w:t>
      </w:r>
    </w:p>
    <w:p w:rsidR="00A52F13" w:rsidRPr="00BF7E2D" w:rsidRDefault="00A52F13" w:rsidP="00A52F13">
      <w:pPr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A52F13" w:rsidRDefault="00A52F13" w:rsidP="00A52F13">
      <w:pPr>
        <w:rPr>
          <w:rFonts w:ascii="Verdana" w:eastAsia="Times New Roman" w:hAnsi="Verdana"/>
          <w:color w:val="000000" w:themeColor="text1"/>
          <w:sz w:val="16"/>
          <w:szCs w:val="16"/>
          <w:lang w:val="en-US"/>
        </w:rPr>
      </w:pPr>
    </w:p>
    <w:p w:rsidR="006E4B0B" w:rsidRPr="006E4B0B" w:rsidRDefault="006E4B0B" w:rsidP="00A52F13">
      <w:pPr>
        <w:rPr>
          <w:rFonts w:ascii="Verdana" w:eastAsia="Times New Roman" w:hAnsi="Verdana"/>
          <w:color w:val="000000" w:themeColor="text1"/>
          <w:sz w:val="16"/>
          <w:szCs w:val="16"/>
          <w:lang w:val="en-US"/>
        </w:rPr>
      </w:pPr>
    </w:p>
    <w:p w:rsidR="00A52F13" w:rsidRPr="00A52F13" w:rsidRDefault="00A52F13">
      <w:pPr>
        <w:rPr>
          <w:rFonts w:ascii="Verdana" w:hAnsi="Verdana"/>
          <w:color w:val="000000" w:themeColor="text1"/>
          <w:sz w:val="20"/>
          <w:szCs w:val="20"/>
        </w:rPr>
      </w:pPr>
    </w:p>
    <w:p w:rsidR="00D63BD1" w:rsidRDefault="00006BF5" w:rsidP="00A52F13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06BF5">
        <w:rPr>
          <w:rFonts w:ascii="Verdana" w:hAnsi="Verdana"/>
          <w:color w:val="000000" w:themeColor="text1"/>
          <w:sz w:val="20"/>
          <w:szCs w:val="20"/>
        </w:rPr>
        <w:t xml:space="preserve">Составители: </w:t>
      </w:r>
      <w:proofErr w:type="gramStart"/>
      <w:r w:rsidRPr="00006BF5">
        <w:rPr>
          <w:rFonts w:ascii="Verdana" w:hAnsi="Verdana"/>
          <w:color w:val="000000" w:themeColor="text1"/>
          <w:sz w:val="20"/>
          <w:szCs w:val="20"/>
        </w:rPr>
        <w:t>С. Р.</w:t>
      </w:r>
      <w:proofErr w:type="gramEnd"/>
      <w:r w:rsidRPr="00006BF5">
        <w:rPr>
          <w:rFonts w:ascii="Verdana" w:hAnsi="Verdana"/>
          <w:color w:val="000000" w:themeColor="text1"/>
          <w:sz w:val="20"/>
          <w:szCs w:val="20"/>
        </w:rPr>
        <w:t xml:space="preserve"> Милихина, зав. отделом НБ; Н. Г. Самойленко, методист</w:t>
      </w:r>
    </w:p>
    <w:p w:rsidR="00006BF5" w:rsidRDefault="00006BF5">
      <w:pPr>
        <w:rPr>
          <w:rFonts w:ascii="Verdana" w:hAnsi="Verdana"/>
          <w:color w:val="000000" w:themeColor="text1"/>
          <w:sz w:val="20"/>
          <w:szCs w:val="20"/>
        </w:rPr>
      </w:pPr>
    </w:p>
    <w:p w:rsidR="00006BF5" w:rsidRDefault="00006BF5" w:rsidP="00006BF5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19.03.2020 г.</w:t>
      </w:r>
    </w:p>
    <w:p w:rsidR="00006BF5" w:rsidRDefault="00006BF5" w:rsidP="00DD6026">
      <w:pPr>
        <w:rPr>
          <w:rFonts w:ascii="Verdana" w:hAnsi="Verdana"/>
          <w:color w:val="000000" w:themeColor="text1"/>
          <w:sz w:val="20"/>
          <w:szCs w:val="20"/>
        </w:rPr>
      </w:pPr>
    </w:p>
    <w:sectPr w:rsidR="00006BF5" w:rsidSect="0027138E">
      <w:footnotePr>
        <w:pos w:val="beneathTex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25" w:rsidRDefault="00267025" w:rsidP="0027138E">
      <w:r>
        <w:separator/>
      </w:r>
    </w:p>
  </w:endnote>
  <w:endnote w:type="continuationSeparator" w:id="0">
    <w:p w:rsidR="00267025" w:rsidRDefault="00267025" w:rsidP="0027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25" w:rsidRDefault="00267025" w:rsidP="0027138E">
      <w:r>
        <w:separator/>
      </w:r>
    </w:p>
  </w:footnote>
  <w:footnote w:type="continuationSeparator" w:id="0">
    <w:p w:rsidR="00267025" w:rsidRDefault="00267025" w:rsidP="0027138E">
      <w:r>
        <w:continuationSeparator/>
      </w:r>
    </w:p>
  </w:footnote>
  <w:footnote w:id="1">
    <w:p w:rsidR="0027138E" w:rsidRPr="0027138E" w:rsidRDefault="0027138E" w:rsidP="00AB2835">
      <w:pPr>
        <w:pStyle w:val="a5"/>
        <w:rPr>
          <w:rFonts w:ascii="Verdana" w:hAnsi="Verdana"/>
          <w:color w:val="17365D" w:themeColor="text2" w:themeShade="BF"/>
        </w:rPr>
      </w:pPr>
      <w:r w:rsidRPr="0027138E">
        <w:rPr>
          <w:rStyle w:val="a7"/>
          <w:rFonts w:ascii="Verdana" w:hAnsi="Verdana"/>
          <w:color w:val="17365D" w:themeColor="text2" w:themeShade="BF"/>
        </w:rPr>
        <w:footnoteRef/>
      </w:r>
      <w:r w:rsidRPr="0027138E">
        <w:rPr>
          <w:rFonts w:ascii="Verdana" w:hAnsi="Verdana"/>
          <w:color w:val="17365D" w:themeColor="text2" w:themeShade="BF"/>
        </w:rPr>
        <w:t xml:space="preserve"> Все издания доступны преподавателям и студентам  ПВГУС</w:t>
      </w:r>
    </w:p>
  </w:footnote>
  <w:footnote w:id="2">
    <w:p w:rsidR="00AB2835" w:rsidRDefault="00AB2835" w:rsidP="00AB2835">
      <w:pPr>
        <w:pStyle w:val="a8"/>
        <w:spacing w:before="0" w:beforeAutospacing="0" w:after="0" w:afterAutospacing="0"/>
      </w:pPr>
      <w:r>
        <w:rPr>
          <w:rStyle w:val="a7"/>
        </w:rPr>
        <w:footnoteRef/>
      </w:r>
      <w:r>
        <w:t xml:space="preserve"> </w:t>
      </w:r>
      <w:r w:rsidRPr="0027138E">
        <w:rPr>
          <w:rFonts w:ascii="Verdana" w:hAnsi="Verdana"/>
          <w:color w:val="17365D" w:themeColor="text2" w:themeShade="BF"/>
          <w:sz w:val="20"/>
          <w:szCs w:val="20"/>
        </w:rPr>
        <w:t xml:space="preserve">С новыми книгами, полученными библиотекой, можно ознакомиться на сайте университета по ссылке: </w:t>
      </w:r>
      <w:hyperlink r:id="rId1" w:history="1">
        <w:r w:rsidRPr="002D0BB5">
          <w:rPr>
            <w:rStyle w:val="a3"/>
            <w:rFonts w:ascii="Verdana" w:hAnsi="Verdana"/>
            <w:sz w:val="20"/>
            <w:szCs w:val="20"/>
          </w:rPr>
          <w:t>http://www.tolgas.ru/org_structura/library/bilio_novinki/</w:t>
        </w:r>
      </w:hyperlink>
    </w:p>
    <w:p w:rsidR="00AB2835" w:rsidRDefault="00AB2835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7138E"/>
    <w:rsid w:val="00006BF5"/>
    <w:rsid w:val="000D140A"/>
    <w:rsid w:val="00267025"/>
    <w:rsid w:val="0027138E"/>
    <w:rsid w:val="00330EAB"/>
    <w:rsid w:val="0040178A"/>
    <w:rsid w:val="004360F3"/>
    <w:rsid w:val="006E4B0B"/>
    <w:rsid w:val="009447F8"/>
    <w:rsid w:val="00A52F13"/>
    <w:rsid w:val="00AB2835"/>
    <w:rsid w:val="00AF39CC"/>
    <w:rsid w:val="00C7057E"/>
    <w:rsid w:val="00D63BD1"/>
    <w:rsid w:val="00DD6026"/>
    <w:rsid w:val="00E31398"/>
    <w:rsid w:val="00EC1FB3"/>
    <w:rsid w:val="00EE0585"/>
    <w:rsid w:val="00F6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D1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6BF5"/>
    <w:pPr>
      <w:jc w:val="center"/>
      <w:outlineLvl w:val="0"/>
    </w:pPr>
    <w:rPr>
      <w:rFonts w:ascii="Verdana" w:eastAsia="Times New Roman" w:hAnsi="Verdana"/>
      <w:b/>
      <w:color w:val="000000" w:themeColor="text1"/>
    </w:rPr>
  </w:style>
  <w:style w:type="paragraph" w:styleId="3">
    <w:name w:val="heading 3"/>
    <w:basedOn w:val="a"/>
    <w:link w:val="30"/>
    <w:uiPriority w:val="9"/>
    <w:qFormat/>
    <w:rsid w:val="00D63B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BD1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3B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713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138E"/>
    <w:rPr>
      <w:rFonts w:eastAsiaTheme="minorEastAsia"/>
      <w:color w:val="000088"/>
    </w:rPr>
  </w:style>
  <w:style w:type="character" w:styleId="a7">
    <w:name w:val="footnote reference"/>
    <w:basedOn w:val="a0"/>
    <w:uiPriority w:val="99"/>
    <w:semiHidden/>
    <w:unhideWhenUsed/>
    <w:rsid w:val="0027138E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27138E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6BF5"/>
    <w:rPr>
      <w:rFonts w:ascii="Verdana" w:hAnsi="Verdana"/>
      <w:b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006BF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06BF5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006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BF5"/>
    <w:rPr>
      <w:rFonts w:ascii="Tahoma" w:eastAsiaTheme="minorEastAsia" w:hAnsi="Tahoma" w:cs="Tahoma"/>
      <w:color w:val="000088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D14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40A"/>
    <w:rPr>
      <w:rFonts w:eastAsiaTheme="minorEastAsia"/>
      <w:color w:val="000088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D14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140A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pid=1020440" TargetMode="External"/><Relationship Id="rId13" Type="http://schemas.openxmlformats.org/officeDocument/2006/relationships/hyperlink" Target="https://elibrary.ru/item.asp?id=38239574" TargetMode="External"/><Relationship Id="rId18" Type="http://schemas.openxmlformats.org/officeDocument/2006/relationships/hyperlink" Target="https://moluch.ru/young/archive/32/193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viewer/knyazhna-tarakanova-issledovanie-po-aktam-gosudarstvennogo-arhiva-446561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\\192.168.100.120\publ2\Aleksushin_Bazi_otdiha.pdf" TargetMode="External"/><Relationship Id="rId17" Type="http://schemas.openxmlformats.org/officeDocument/2006/relationships/hyperlink" Target="http://repo.ssau.ru/bitstream/Upravlenie-organizacionnoekonomicheskimi-sistemami/OSNOVNYE-PROBLEMY-GOSUDARSTVENNOGO-REGULIROVANIYa-RAZVITIYa-TURIZMA-V-ROSSIISKOI-FEDERACII-V-SOVREMENNYH-USLOVIYaH-81720/1/20%20&#1089;&#1077;&#1084;&#1080;&#1085;&#1072;&#1088;%202%20&#1095;&#1072;&#1089;&#1090;&#1100;-91-9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00.120\publ2/Belko_Renovaziya.pdf" TargetMode="External"/><Relationship Id="rId20" Type="http://schemas.openxmlformats.org/officeDocument/2006/relationships/hyperlink" Target="https://biblio-online.ru/viewer/odnoetazhnaya-amerika-44959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8204673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e-koncept.ru/2020/203004.htm" TargetMode="External"/><Relationship Id="rId23" Type="http://schemas.openxmlformats.org/officeDocument/2006/relationships/hyperlink" Target="https://biblio-online.ru/viewer/skazki-russkih-pisateley-457420" TargetMode="External"/><Relationship Id="rId10" Type="http://schemas.openxmlformats.org/officeDocument/2006/relationships/hyperlink" Target="file:///\\192.168.100.120\publ2\Nesterova_Razvitie.pdf" TargetMode="External"/><Relationship Id="rId19" Type="http://schemas.openxmlformats.org/officeDocument/2006/relationships/hyperlink" Target="https://biblio-online.ru/viewer/vybrannye-mesta-iz-perepiski-s-druzyami-449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read?id=352830" TargetMode="External"/><Relationship Id="rId14" Type="http://schemas.openxmlformats.org/officeDocument/2006/relationships/hyperlink" Target="https://moluch.ru/th/5/archive/153/4713/" TargetMode="External"/><Relationship Id="rId22" Type="http://schemas.openxmlformats.org/officeDocument/2006/relationships/hyperlink" Target="https://www.biblio-online.ru/viewer/memuary-amerikanskogo-milliardera-44481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5F3D-751A-4D78-8D69-589A0CD3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Library</cp:lastModifiedBy>
  <cp:revision>2</cp:revision>
  <dcterms:created xsi:type="dcterms:W3CDTF">2020-03-23T07:50:00Z</dcterms:created>
  <dcterms:modified xsi:type="dcterms:W3CDTF">2020-03-23T07:50:00Z</dcterms:modified>
</cp:coreProperties>
</file>